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723" w:rsidRPr="00095B4F" w:rsidRDefault="00095B4F" w:rsidP="00095B4F">
      <w:pPr>
        <w:jc w:val="right"/>
        <w:rPr>
          <w:rFonts w:ascii="Times New Roman" w:hAnsi="Times New Roman" w:cs="Times New Roman"/>
          <w:sz w:val="16"/>
          <w:szCs w:val="16"/>
        </w:rPr>
      </w:pPr>
      <w:r w:rsidRPr="00095B4F">
        <w:rPr>
          <w:rFonts w:ascii="Times New Roman" w:hAnsi="Times New Roman" w:cs="Times New Roman"/>
          <w:sz w:val="16"/>
          <w:szCs w:val="16"/>
        </w:rPr>
        <w:t>Załącznik nr 1 do Zarządzenia Dyrektora szkoły nr 4/2024 z dnia 14.02.2024r.</w:t>
      </w:r>
    </w:p>
    <w:tbl>
      <w:tblPr>
        <w:tblStyle w:val="Tabela-Siatka"/>
        <w:tblpPr w:leftFromText="141" w:rightFromText="141" w:horzAnchor="margin" w:tblpY="370"/>
        <w:tblW w:w="0" w:type="auto"/>
        <w:tblLook w:val="04A0" w:firstRow="1" w:lastRow="0" w:firstColumn="1" w:lastColumn="0" w:noHBand="0" w:noVBand="1"/>
      </w:tblPr>
      <w:tblGrid>
        <w:gridCol w:w="13994"/>
      </w:tblGrid>
      <w:tr w:rsidR="00095B4F" w:rsidRPr="00CB5DDB" w:rsidTr="00087633">
        <w:tc>
          <w:tcPr>
            <w:tcW w:w="15163" w:type="dxa"/>
          </w:tcPr>
          <w:p w:rsidR="00095B4F" w:rsidRPr="00CB5DDB" w:rsidRDefault="00095B4F" w:rsidP="00087633">
            <w:pPr>
              <w:pStyle w:val="Nagwek1"/>
              <w:spacing w:before="0"/>
              <w:jc w:val="center"/>
              <w:outlineLvl w:val="0"/>
              <w:rPr>
                <w:rStyle w:val="elementor-alert-description"/>
                <w:b/>
                <w:bCs/>
                <w:sz w:val="24"/>
                <w:szCs w:val="24"/>
              </w:rPr>
            </w:pPr>
            <w:bookmarkStart w:id="0" w:name="_Toc155686277"/>
            <w:r w:rsidRPr="00CB5DDB">
              <w:rPr>
                <w:rStyle w:val="elementor-alert-description"/>
                <w:b/>
                <w:bCs/>
                <w:sz w:val="24"/>
                <w:szCs w:val="24"/>
              </w:rPr>
              <w:t>STANDARDY OCHRONY MAŁOLETNICH</w:t>
            </w:r>
            <w:bookmarkEnd w:id="0"/>
          </w:p>
          <w:p w:rsidR="00095B4F" w:rsidRPr="00095B4F" w:rsidRDefault="00095B4F" w:rsidP="00095B4F">
            <w:pPr>
              <w:pStyle w:val="Nagwek1"/>
              <w:spacing w:before="0"/>
              <w:jc w:val="center"/>
              <w:outlineLvl w:val="0"/>
              <w:rPr>
                <w:b/>
                <w:bCs/>
                <w:sz w:val="24"/>
                <w:szCs w:val="24"/>
              </w:rPr>
            </w:pPr>
            <w:r w:rsidRPr="00CB5DDB">
              <w:rPr>
                <w:rStyle w:val="elementor-alert-description"/>
                <w:b/>
                <w:bCs/>
                <w:sz w:val="24"/>
                <w:szCs w:val="24"/>
              </w:rPr>
              <w:t>W ZESPOLE SZKÓŁ SPECJALNYCH W AUGUSTOWIE</w:t>
            </w:r>
          </w:p>
        </w:tc>
      </w:tr>
      <w:tr w:rsidR="00095B4F" w:rsidRPr="00CB5DDB" w:rsidTr="00087633">
        <w:tc>
          <w:tcPr>
            <w:tcW w:w="15163" w:type="dxa"/>
          </w:tcPr>
          <w:p w:rsidR="00095B4F" w:rsidRPr="00CB5DDB" w:rsidRDefault="00095B4F" w:rsidP="00087633">
            <w:pPr>
              <w:rPr>
                <w:rStyle w:val="elementor-alert-description"/>
                <w:rFonts w:cstheme="minorHAnsi"/>
                <w:b/>
                <w:bCs/>
                <w:sz w:val="24"/>
                <w:szCs w:val="24"/>
              </w:rPr>
            </w:pPr>
            <w:r w:rsidRPr="00CB5DDB">
              <w:rPr>
                <w:rFonts w:cstheme="minorHAnsi"/>
                <w:b/>
                <w:bCs/>
                <w:sz w:val="24"/>
                <w:szCs w:val="24"/>
              </w:rPr>
              <w:t>PODSTAWA PRAWNA:</w:t>
            </w:r>
          </w:p>
        </w:tc>
      </w:tr>
      <w:tr w:rsidR="00095B4F" w:rsidRPr="00CB5DDB" w:rsidTr="00087633">
        <w:tc>
          <w:tcPr>
            <w:tcW w:w="15163" w:type="dxa"/>
          </w:tcPr>
          <w:p w:rsidR="00095B4F" w:rsidRPr="00CB5DDB" w:rsidRDefault="00095B4F" w:rsidP="00095B4F">
            <w:pPr>
              <w:pStyle w:val="Akapitzlist"/>
              <w:numPr>
                <w:ilvl w:val="0"/>
                <w:numId w:val="10"/>
              </w:numPr>
              <w:spacing w:after="0" w:line="240" w:lineRule="auto"/>
              <w:jc w:val="both"/>
              <w:rPr>
                <w:rFonts w:cstheme="minorHAnsi"/>
                <w:sz w:val="24"/>
                <w:szCs w:val="24"/>
              </w:rPr>
            </w:pPr>
            <w:r w:rsidRPr="00CB5DDB">
              <w:rPr>
                <w:rFonts w:cstheme="minorHAnsi"/>
                <w:sz w:val="24"/>
                <w:szCs w:val="24"/>
              </w:rPr>
              <w:t>Ustawa z 13 maja 2016 r. o przeciwdziałaniu zagrożeniom przestępczością na tle seksualnym (Dz.U. z 2023 r. poz. 1304 ze zm.) –</w:t>
            </w:r>
            <w:r w:rsidR="003E11F5">
              <w:rPr>
                <w:rFonts w:cstheme="minorHAnsi"/>
                <w:sz w:val="24"/>
                <w:szCs w:val="24"/>
              </w:rPr>
              <w:t xml:space="preserve">                      </w:t>
            </w:r>
            <w:r w:rsidRPr="00CB5DDB">
              <w:rPr>
                <w:rFonts w:cstheme="minorHAnsi"/>
                <w:sz w:val="24"/>
                <w:szCs w:val="24"/>
              </w:rPr>
              <w:t xml:space="preserve"> art.4 pkt 1, </w:t>
            </w:r>
            <w:r w:rsidRPr="00CB5DDB">
              <w:rPr>
                <w:sz w:val="24"/>
                <w:szCs w:val="24"/>
              </w:rPr>
              <w:t>art.12 pkt 6, art.21 pkt 1.,</w:t>
            </w:r>
            <w:r w:rsidRPr="00CB5DDB">
              <w:rPr>
                <w:rFonts w:cstheme="minorHAnsi"/>
                <w:sz w:val="24"/>
                <w:szCs w:val="24"/>
              </w:rPr>
              <w:t>art. 22c, art. 22b</w:t>
            </w:r>
          </w:p>
          <w:p w:rsidR="00095B4F" w:rsidRDefault="00095B4F" w:rsidP="00095B4F">
            <w:pPr>
              <w:pStyle w:val="Akapitzlist"/>
              <w:numPr>
                <w:ilvl w:val="0"/>
                <w:numId w:val="10"/>
              </w:numPr>
              <w:spacing w:after="0" w:line="240" w:lineRule="auto"/>
              <w:jc w:val="both"/>
              <w:rPr>
                <w:rFonts w:cstheme="minorHAnsi"/>
                <w:sz w:val="24"/>
                <w:szCs w:val="24"/>
              </w:rPr>
            </w:pPr>
            <w:r w:rsidRPr="00CB5DDB">
              <w:rPr>
                <w:rFonts w:cstheme="minorHAnsi"/>
                <w:sz w:val="24"/>
                <w:szCs w:val="24"/>
              </w:rPr>
              <w:t>Ustawa z 28 lipca 2023 r. o zmianie ustawy - Kodeks rodzinny i opiekuńczy oraz niektórych innych ustaw (Dz.U. z 2023 r. poz. 1606) – art. 7 pkt 6</w:t>
            </w:r>
          </w:p>
          <w:p w:rsidR="00095B4F" w:rsidRPr="00CA7393" w:rsidRDefault="00095B4F" w:rsidP="00095B4F">
            <w:pPr>
              <w:pStyle w:val="Akapitzlist"/>
              <w:numPr>
                <w:ilvl w:val="0"/>
                <w:numId w:val="10"/>
              </w:numPr>
              <w:spacing w:after="0" w:line="240" w:lineRule="auto"/>
              <w:jc w:val="both"/>
              <w:rPr>
                <w:rFonts w:cstheme="minorHAnsi"/>
                <w:sz w:val="24"/>
                <w:szCs w:val="24"/>
              </w:rPr>
            </w:pPr>
            <w:r w:rsidRPr="00CA7393">
              <w:rPr>
                <w:sz w:val="24"/>
                <w:szCs w:val="24"/>
              </w:rPr>
              <w:t>Ustawa z dnia 6 czerwca 1997 r. - Kod</w:t>
            </w:r>
            <w:r w:rsidR="003E11F5">
              <w:rPr>
                <w:sz w:val="24"/>
                <w:szCs w:val="24"/>
              </w:rPr>
              <w:t>eks karny (</w:t>
            </w:r>
            <w:proofErr w:type="spellStart"/>
            <w:r w:rsidR="003E11F5">
              <w:rPr>
                <w:sz w:val="24"/>
                <w:szCs w:val="24"/>
              </w:rPr>
              <w:t>t.j</w:t>
            </w:r>
            <w:proofErr w:type="spellEnd"/>
            <w:r w:rsidR="003E11F5">
              <w:rPr>
                <w:sz w:val="24"/>
                <w:szCs w:val="24"/>
              </w:rPr>
              <w:t>. Dz.U. z 2022 r.</w:t>
            </w:r>
            <w:r w:rsidRPr="00CA7393">
              <w:rPr>
                <w:sz w:val="24"/>
                <w:szCs w:val="24"/>
              </w:rPr>
              <w:t>, poz. 1138 )</w:t>
            </w:r>
          </w:p>
          <w:p w:rsidR="00095B4F" w:rsidRPr="00CA7393" w:rsidRDefault="00095B4F" w:rsidP="00095B4F">
            <w:pPr>
              <w:pStyle w:val="Akapitzlist"/>
              <w:numPr>
                <w:ilvl w:val="0"/>
                <w:numId w:val="10"/>
              </w:numPr>
              <w:spacing w:after="0" w:line="240" w:lineRule="auto"/>
              <w:jc w:val="both"/>
              <w:rPr>
                <w:rFonts w:cstheme="minorHAnsi"/>
                <w:sz w:val="24"/>
                <w:szCs w:val="24"/>
              </w:rPr>
            </w:pPr>
            <w:r w:rsidRPr="00BB6B94">
              <w:t>U</w:t>
            </w:r>
            <w:r w:rsidRPr="00CA7393">
              <w:rPr>
                <w:sz w:val="24"/>
                <w:szCs w:val="24"/>
              </w:rPr>
              <w:t>stawa z dnia 23 kwietnia 1964 r. - Kodeks cywilny (</w:t>
            </w:r>
            <w:proofErr w:type="spellStart"/>
            <w:r w:rsidRPr="00CA7393">
              <w:rPr>
                <w:sz w:val="24"/>
                <w:szCs w:val="24"/>
              </w:rPr>
              <w:t>t.j</w:t>
            </w:r>
            <w:proofErr w:type="spellEnd"/>
            <w:r w:rsidRPr="00CA7393">
              <w:rPr>
                <w:sz w:val="24"/>
                <w:szCs w:val="24"/>
              </w:rPr>
              <w:t>.  Dz.U. z 2023 r.,</w:t>
            </w:r>
            <w:r w:rsidR="003E11F5">
              <w:rPr>
                <w:sz w:val="24"/>
                <w:szCs w:val="24"/>
              </w:rPr>
              <w:t xml:space="preserve"> </w:t>
            </w:r>
            <w:r w:rsidRPr="00CA7393">
              <w:rPr>
                <w:sz w:val="24"/>
                <w:szCs w:val="24"/>
              </w:rPr>
              <w:t>poz.1610)</w:t>
            </w:r>
          </w:p>
          <w:p w:rsidR="00095B4F" w:rsidRPr="00CB5DDB" w:rsidRDefault="00095B4F" w:rsidP="00087633">
            <w:pPr>
              <w:rPr>
                <w:rStyle w:val="elementor-alert-description"/>
                <w:rFonts w:cstheme="minorHAnsi"/>
                <w:color w:val="000000"/>
                <w:sz w:val="24"/>
                <w:szCs w:val="24"/>
                <w:bdr w:val="none" w:sz="0" w:space="0" w:color="auto" w:frame="1"/>
              </w:rPr>
            </w:pPr>
          </w:p>
        </w:tc>
      </w:tr>
      <w:tr w:rsidR="00095B4F" w:rsidRPr="00CB5DDB" w:rsidTr="00087633">
        <w:trPr>
          <w:trHeight w:val="787"/>
        </w:trPr>
        <w:tc>
          <w:tcPr>
            <w:tcW w:w="15163" w:type="dxa"/>
          </w:tcPr>
          <w:p w:rsidR="00095B4F" w:rsidRPr="00CB5DDB" w:rsidRDefault="00095B4F" w:rsidP="00087633">
            <w:pPr>
              <w:spacing w:after="200" w:line="276" w:lineRule="auto"/>
              <w:jc w:val="center"/>
              <w:rPr>
                <w:rFonts w:cstheme="minorHAnsi"/>
                <w:b/>
                <w:bCs/>
                <w:sz w:val="24"/>
                <w:szCs w:val="24"/>
              </w:rPr>
            </w:pPr>
            <w:r w:rsidRPr="00CB5DDB">
              <w:rPr>
                <w:rStyle w:val="elementor-alert-description"/>
                <w:rFonts w:cstheme="minorHAnsi"/>
                <w:b/>
                <w:bCs/>
                <w:color w:val="000000"/>
                <w:sz w:val="24"/>
                <w:szCs w:val="24"/>
                <w:bdr w:val="none" w:sz="0" w:space="0" w:color="auto" w:frame="1"/>
              </w:rPr>
              <w:t>SPOSÓB DOKUMENTOWANIA WYPEŁNIANIA OBOWIĄZKU KONTROLI PRACOWNIKÓW PRZED DOPUSZCZENIEM DO PRACY Z MAŁOLETNIMI W ZAKRESIE SPEŁNIANIA PRZEZ NICH WARUNKÓW NIEKARALNOŚCI ZA PRZESTĘPSTWA PRZECIWKO WOLNOŚCI SEKSUALNEJ I OBYCZAJNOŚCI.</w:t>
            </w:r>
          </w:p>
        </w:tc>
      </w:tr>
      <w:tr w:rsidR="00095B4F" w:rsidRPr="00CB5DDB" w:rsidTr="00087633">
        <w:tc>
          <w:tcPr>
            <w:tcW w:w="15163" w:type="dxa"/>
          </w:tcPr>
          <w:p w:rsidR="00095B4F" w:rsidRPr="00CB5DDB" w:rsidRDefault="00095B4F" w:rsidP="00095B4F">
            <w:pPr>
              <w:pStyle w:val="Akapitzlist"/>
              <w:numPr>
                <w:ilvl w:val="0"/>
                <w:numId w:val="13"/>
              </w:numPr>
              <w:spacing w:after="0" w:line="240" w:lineRule="auto"/>
              <w:jc w:val="both"/>
              <w:rPr>
                <w:rFonts w:cstheme="minorHAnsi"/>
                <w:sz w:val="24"/>
                <w:szCs w:val="24"/>
              </w:rPr>
            </w:pPr>
            <w:r w:rsidRPr="00CB5DDB">
              <w:rPr>
                <w:rFonts w:cstheme="minorHAnsi"/>
                <w:sz w:val="24"/>
                <w:szCs w:val="24"/>
              </w:rPr>
              <w:t xml:space="preserve">Dyrektor  - przed nawiązaniem z osobą stosunku pracy związanej z wychowaniem, edukacją, wypoczynkiem, leczeniem, świadczeniem porad psychologicznych, rozwojem duchowym, uprawianiem sportu lub realizacją innych zainteresowań przez małoletnich, lub z opieką nad nimi, ma obowiązek w zakresie uzyskania informacji, czy dane tej osoby są zgromadzone w </w:t>
            </w:r>
            <w:r w:rsidRPr="00CB5DDB">
              <w:rPr>
                <w:rFonts w:eastAsiaTheme="minorEastAsia" w:hAnsi="Calibri"/>
                <w:color w:val="000000" w:themeColor="text1"/>
                <w:kern w:val="24"/>
                <w:sz w:val="24"/>
                <w:szCs w:val="24"/>
              </w:rPr>
              <w:t xml:space="preserve"> </w:t>
            </w:r>
            <w:r w:rsidRPr="00CB5DDB">
              <w:rPr>
                <w:rFonts w:cstheme="minorHAnsi"/>
                <w:sz w:val="24"/>
                <w:szCs w:val="24"/>
              </w:rPr>
              <w:t>Rejestrze Sprawców Przestępstw na Tle Seksualnym, zwany dalej „Rejestrem”.</w:t>
            </w:r>
          </w:p>
          <w:p w:rsidR="00095B4F" w:rsidRPr="00CB5DDB" w:rsidRDefault="00095B4F" w:rsidP="00095B4F">
            <w:pPr>
              <w:pStyle w:val="Akapitzlist"/>
              <w:numPr>
                <w:ilvl w:val="0"/>
                <w:numId w:val="13"/>
              </w:numPr>
              <w:spacing w:after="0" w:line="240" w:lineRule="auto"/>
              <w:jc w:val="both"/>
              <w:rPr>
                <w:rFonts w:cstheme="minorHAnsi"/>
                <w:sz w:val="24"/>
                <w:szCs w:val="24"/>
              </w:rPr>
            </w:pPr>
            <w:r w:rsidRPr="00CB5DDB">
              <w:rPr>
                <w:rFonts w:cstheme="minorHAnsi"/>
                <w:sz w:val="24"/>
                <w:szCs w:val="24"/>
              </w:rPr>
              <w:t xml:space="preserve">Sprawdzenie dotyczy również osób sprawujących opiekę nad małoletnimi podczas wycieczki, dyskoteki, zajęć pozalekcyjnych </w:t>
            </w:r>
            <w:r>
              <w:rPr>
                <w:rFonts w:cstheme="minorHAnsi"/>
                <w:sz w:val="24"/>
                <w:szCs w:val="24"/>
              </w:rPr>
              <w:t xml:space="preserve">                                      </w:t>
            </w:r>
            <w:r w:rsidRPr="00CB5DDB">
              <w:rPr>
                <w:rFonts w:cstheme="minorHAnsi"/>
                <w:sz w:val="24"/>
                <w:szCs w:val="24"/>
              </w:rPr>
              <w:t>i pozaszkolnych organizowanych przez szkołę oraz wyjazdy na zieloną szkołę, konkursy zawody etc.</w:t>
            </w:r>
          </w:p>
          <w:p w:rsidR="00095B4F" w:rsidRPr="00CB5DDB" w:rsidRDefault="00095B4F" w:rsidP="00095B4F">
            <w:pPr>
              <w:pStyle w:val="Akapitzlist"/>
              <w:numPr>
                <w:ilvl w:val="0"/>
                <w:numId w:val="13"/>
              </w:numPr>
              <w:spacing w:after="0" w:line="240" w:lineRule="auto"/>
              <w:jc w:val="both"/>
              <w:rPr>
                <w:rFonts w:cstheme="minorHAnsi"/>
                <w:sz w:val="24"/>
                <w:szCs w:val="24"/>
              </w:rPr>
            </w:pPr>
            <w:r w:rsidRPr="00CB5DDB">
              <w:rPr>
                <w:rFonts w:cstheme="minorHAnsi"/>
                <w:sz w:val="24"/>
                <w:szCs w:val="24"/>
              </w:rPr>
              <w:t>Osoba, o której mowa w pkt. 1 i 2 przedkłada Dyrektorowi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095B4F" w:rsidRPr="00CB5DDB" w:rsidRDefault="00095B4F" w:rsidP="00095B4F">
            <w:pPr>
              <w:pStyle w:val="Akapitzlist"/>
              <w:numPr>
                <w:ilvl w:val="0"/>
                <w:numId w:val="13"/>
              </w:numPr>
              <w:spacing w:after="0" w:line="240" w:lineRule="auto"/>
              <w:jc w:val="both"/>
              <w:rPr>
                <w:rFonts w:cstheme="minorHAnsi"/>
                <w:sz w:val="24"/>
                <w:szCs w:val="24"/>
              </w:rPr>
            </w:pPr>
            <w:r w:rsidRPr="00CB5DDB">
              <w:rPr>
                <w:rFonts w:cstheme="minorHAnsi"/>
                <w:sz w:val="24"/>
                <w:szCs w:val="24"/>
              </w:rPr>
              <w:t xml:space="preserve">Osoba, o której mowa w pkt. 1 i 2 posiadająca obywatelstwo innego państwa niż Rzeczpospolita Polska, ponadto przedkłada dyrektorowi informację z rejestru karnego państwa obywatelstwa uzyskiwaną do celów działalności zawodowej lub </w:t>
            </w:r>
            <w:proofErr w:type="spellStart"/>
            <w:r w:rsidRPr="00CB5DDB">
              <w:rPr>
                <w:rFonts w:cstheme="minorHAnsi"/>
                <w:sz w:val="24"/>
                <w:szCs w:val="24"/>
              </w:rPr>
              <w:t>wolontariackiej</w:t>
            </w:r>
            <w:proofErr w:type="spellEnd"/>
            <w:r w:rsidRPr="00CB5DDB">
              <w:rPr>
                <w:rFonts w:cstheme="minorHAnsi"/>
                <w:sz w:val="24"/>
                <w:szCs w:val="24"/>
              </w:rPr>
              <w:t xml:space="preserve"> związanej z kontaktami z dziećmi lub stosowne oświadczenia zgodnie z wymogami art. 21  Ustawy z 13 maja 2016 r. o przeciwdziałaniu zagrożeniom przestępczością na tle seksualnym (Dz.U. z 2023 r. poz. 1304 ze zm.) zwany dalej ustawą.</w:t>
            </w:r>
          </w:p>
          <w:p w:rsidR="00095B4F" w:rsidRPr="00CB5DDB" w:rsidRDefault="00095B4F" w:rsidP="00095B4F">
            <w:pPr>
              <w:pStyle w:val="Akapitzlist"/>
              <w:numPr>
                <w:ilvl w:val="0"/>
                <w:numId w:val="13"/>
              </w:numPr>
              <w:spacing w:after="0" w:line="240" w:lineRule="auto"/>
              <w:jc w:val="both"/>
              <w:rPr>
                <w:rFonts w:cstheme="minorHAnsi"/>
                <w:sz w:val="24"/>
                <w:szCs w:val="24"/>
              </w:rPr>
            </w:pPr>
            <w:r>
              <w:rPr>
                <w:rFonts w:cstheme="minorHAnsi"/>
                <w:sz w:val="24"/>
                <w:szCs w:val="24"/>
              </w:rPr>
              <w:lastRenderedPageBreak/>
              <w:t>Informacja z rejestru</w:t>
            </w:r>
            <w:r w:rsidRPr="00CB5DDB">
              <w:rPr>
                <w:rFonts w:cstheme="minorHAnsi"/>
                <w:sz w:val="24"/>
                <w:szCs w:val="24"/>
              </w:rPr>
              <w:t xml:space="preserve">, dyrektor utrwala w formie wydruku i załącza do akt osobowych personelu/pracownika albo dokumentacji dotyczącej osoby dopuszczonej do działalności związanej z wychowaniem, edukacją, wypoczynkiem, leczeniem, świadczeniem porad psychologicznych, rozwojem duchowym, uprawianiem sportu lub realizacją innych zainteresowań przez małoletnich, lub z opieką nad nimi. </w:t>
            </w:r>
          </w:p>
          <w:p w:rsidR="00095B4F" w:rsidRPr="00CB5DDB" w:rsidRDefault="00095B4F" w:rsidP="00095B4F">
            <w:pPr>
              <w:pStyle w:val="Akapitzlist"/>
              <w:numPr>
                <w:ilvl w:val="0"/>
                <w:numId w:val="13"/>
              </w:numPr>
              <w:spacing w:after="0" w:line="240" w:lineRule="auto"/>
              <w:jc w:val="both"/>
              <w:rPr>
                <w:rFonts w:cstheme="minorHAnsi"/>
                <w:sz w:val="24"/>
                <w:szCs w:val="24"/>
              </w:rPr>
            </w:pPr>
            <w:r w:rsidRPr="00CB5DDB">
              <w:rPr>
                <w:rFonts w:cstheme="minorHAnsi"/>
                <w:sz w:val="24"/>
                <w:szCs w:val="24"/>
              </w:rPr>
              <w:t xml:space="preserve">Informacje oraz oświadczenia, </w:t>
            </w:r>
            <w:r w:rsidRPr="00CB5DDB">
              <w:rPr>
                <w:rFonts w:cstheme="minorHAnsi"/>
                <w:i/>
                <w:iCs/>
                <w:sz w:val="24"/>
                <w:szCs w:val="24"/>
              </w:rPr>
              <w:t xml:space="preserve">dotyczy obcokrajowców - osób mieszkających za granicą, dyrektor </w:t>
            </w:r>
            <w:r w:rsidRPr="00CB5DDB">
              <w:rPr>
                <w:rFonts w:cstheme="minorHAnsi"/>
                <w:sz w:val="24"/>
                <w:szCs w:val="24"/>
              </w:rPr>
              <w:t>załącza do akt osobowych pracownika albo dokumentacji dotyczącej osoby dopuszczonej do takiej działalności.</w:t>
            </w:r>
          </w:p>
          <w:p w:rsidR="00095B4F" w:rsidRPr="00CB5DDB" w:rsidRDefault="00095B4F" w:rsidP="00095B4F">
            <w:pPr>
              <w:pStyle w:val="Akapitzlist"/>
              <w:numPr>
                <w:ilvl w:val="0"/>
                <w:numId w:val="13"/>
              </w:numPr>
              <w:spacing w:after="0" w:line="240" w:lineRule="auto"/>
              <w:jc w:val="both"/>
              <w:rPr>
                <w:rFonts w:cstheme="minorHAnsi"/>
                <w:sz w:val="24"/>
                <w:szCs w:val="24"/>
              </w:rPr>
            </w:pPr>
            <w:r w:rsidRPr="00CB5DDB">
              <w:rPr>
                <w:rFonts w:cstheme="minorHAnsi"/>
                <w:sz w:val="24"/>
                <w:szCs w:val="24"/>
              </w:rPr>
              <w:t>Wprowadza się zasady postepowania w przypadku dopuszczania do pracy innych osób niż personel szkoły, w szczególności osoba, która ma pełnić funkcję/zadania opiekuna/prowadzącego zajęcia i inne wynikające z art.21 ust.1, na piśmie wyraża zgodę :</w:t>
            </w:r>
          </w:p>
          <w:p w:rsidR="00095B4F" w:rsidRPr="00CB5DDB" w:rsidRDefault="00095B4F" w:rsidP="00095B4F">
            <w:pPr>
              <w:pStyle w:val="Akapitzlist"/>
              <w:numPr>
                <w:ilvl w:val="0"/>
                <w:numId w:val="14"/>
              </w:numPr>
              <w:spacing w:after="0" w:line="240" w:lineRule="auto"/>
              <w:jc w:val="both"/>
              <w:rPr>
                <w:rFonts w:cstheme="minorHAnsi"/>
                <w:sz w:val="24"/>
                <w:szCs w:val="24"/>
              </w:rPr>
            </w:pPr>
            <w:r w:rsidRPr="00CB5DDB">
              <w:rPr>
                <w:rFonts w:cstheme="minorHAnsi"/>
                <w:sz w:val="24"/>
                <w:szCs w:val="24"/>
              </w:rPr>
              <w:t>na jej pełnienie/wykonywanie;</w:t>
            </w:r>
          </w:p>
          <w:p w:rsidR="00095B4F" w:rsidRPr="00CB5DDB" w:rsidRDefault="00095B4F" w:rsidP="00095B4F">
            <w:pPr>
              <w:pStyle w:val="Akapitzlist"/>
              <w:numPr>
                <w:ilvl w:val="0"/>
                <w:numId w:val="14"/>
              </w:numPr>
              <w:spacing w:after="0" w:line="240" w:lineRule="auto"/>
              <w:jc w:val="both"/>
              <w:rPr>
                <w:rFonts w:cstheme="minorHAnsi"/>
                <w:sz w:val="24"/>
                <w:szCs w:val="24"/>
              </w:rPr>
            </w:pPr>
            <w:r w:rsidRPr="00CB5DDB">
              <w:rPr>
                <w:rFonts w:cstheme="minorHAnsi"/>
                <w:sz w:val="24"/>
                <w:szCs w:val="24"/>
              </w:rPr>
              <w:t>na przetwarzania danych osobowych (jakim jest imię i nazwisko i numer pesel) w celu sprawdzenia czy nie jest ujęty</w:t>
            </w:r>
            <w:r>
              <w:rPr>
                <w:rFonts w:cstheme="minorHAnsi"/>
                <w:sz w:val="24"/>
                <w:szCs w:val="24"/>
              </w:rPr>
              <w:t xml:space="preserve">                                         </w:t>
            </w:r>
            <w:r w:rsidRPr="00CB5DDB">
              <w:rPr>
                <w:rFonts w:cstheme="minorHAnsi"/>
                <w:sz w:val="24"/>
                <w:szCs w:val="24"/>
              </w:rPr>
              <w:t xml:space="preserve"> w „Rejestrze”;</w:t>
            </w:r>
          </w:p>
          <w:p w:rsidR="00095B4F" w:rsidRPr="00CB5DDB" w:rsidRDefault="00095B4F" w:rsidP="00095B4F">
            <w:pPr>
              <w:pStyle w:val="Akapitzlist"/>
              <w:numPr>
                <w:ilvl w:val="0"/>
                <w:numId w:val="14"/>
              </w:numPr>
              <w:spacing w:after="0" w:line="240" w:lineRule="auto"/>
              <w:jc w:val="both"/>
              <w:rPr>
                <w:rFonts w:cstheme="minorHAnsi"/>
                <w:sz w:val="24"/>
                <w:szCs w:val="24"/>
              </w:rPr>
            </w:pPr>
            <w:r w:rsidRPr="00CB5DDB">
              <w:rPr>
                <w:rFonts w:cstheme="minorHAnsi"/>
                <w:sz w:val="24"/>
                <w:szCs w:val="24"/>
              </w:rPr>
              <w:t>przedkłada dyrektorowi  informację z Krajowego Rejestru Karnego zgodnie z art.21 ust.3 ustawy;</w:t>
            </w:r>
          </w:p>
          <w:p w:rsidR="00095B4F" w:rsidRPr="00CB5DDB" w:rsidRDefault="00095B4F" w:rsidP="00095B4F">
            <w:pPr>
              <w:pStyle w:val="Akapitzlist"/>
              <w:numPr>
                <w:ilvl w:val="0"/>
                <w:numId w:val="14"/>
              </w:numPr>
              <w:spacing w:after="0" w:line="240" w:lineRule="auto"/>
              <w:jc w:val="both"/>
              <w:rPr>
                <w:rFonts w:cstheme="minorHAnsi"/>
                <w:sz w:val="24"/>
                <w:szCs w:val="24"/>
              </w:rPr>
            </w:pPr>
            <w:r w:rsidRPr="00CB5DDB">
              <w:rPr>
                <w:rFonts w:cstheme="minorHAnsi"/>
                <w:sz w:val="24"/>
                <w:szCs w:val="24"/>
              </w:rPr>
              <w:t>w przypadku osoby będącej obcokrajowcem składa oświadczenie (art. 21 ust.4 -8) ustawy.</w:t>
            </w:r>
          </w:p>
          <w:p w:rsidR="00095B4F" w:rsidRPr="00CB5DDB" w:rsidRDefault="00095B4F" w:rsidP="00095B4F">
            <w:pPr>
              <w:pStyle w:val="Akapitzlist"/>
              <w:numPr>
                <w:ilvl w:val="0"/>
                <w:numId w:val="13"/>
              </w:numPr>
              <w:spacing w:after="0" w:line="240" w:lineRule="auto"/>
              <w:jc w:val="both"/>
              <w:rPr>
                <w:rFonts w:cstheme="minorHAnsi"/>
                <w:sz w:val="24"/>
                <w:szCs w:val="24"/>
              </w:rPr>
            </w:pPr>
            <w:r w:rsidRPr="00CB5DDB">
              <w:rPr>
                <w:rFonts w:cstheme="minorHAnsi"/>
                <w:sz w:val="24"/>
                <w:szCs w:val="24"/>
              </w:rPr>
              <w:t>Dyrektor  (szczegółowe zapisy Rozdział 3 Ustawy)  w szczególności:</w:t>
            </w:r>
          </w:p>
          <w:p w:rsidR="00095B4F" w:rsidRPr="00CB5DDB" w:rsidRDefault="00095B4F" w:rsidP="00095B4F">
            <w:pPr>
              <w:pStyle w:val="Akapitzlist"/>
              <w:numPr>
                <w:ilvl w:val="0"/>
                <w:numId w:val="15"/>
              </w:numPr>
              <w:spacing w:after="0" w:line="240" w:lineRule="auto"/>
              <w:jc w:val="both"/>
              <w:rPr>
                <w:rFonts w:cstheme="minorHAnsi"/>
                <w:sz w:val="24"/>
                <w:szCs w:val="24"/>
              </w:rPr>
            </w:pPr>
            <w:r w:rsidRPr="00CB5DDB">
              <w:rPr>
                <w:rFonts w:cstheme="minorHAnsi"/>
                <w:sz w:val="24"/>
                <w:szCs w:val="24"/>
              </w:rPr>
              <w:t>sprawdza zawartość Rejestru/analizuje informacje z Krajowego Rejestru Karnego;</w:t>
            </w:r>
          </w:p>
          <w:p w:rsidR="00095B4F" w:rsidRPr="00CB5DDB" w:rsidRDefault="00095B4F" w:rsidP="00095B4F">
            <w:pPr>
              <w:pStyle w:val="Akapitzlist"/>
              <w:numPr>
                <w:ilvl w:val="0"/>
                <w:numId w:val="15"/>
              </w:numPr>
              <w:spacing w:after="0" w:line="240" w:lineRule="auto"/>
              <w:jc w:val="both"/>
              <w:rPr>
                <w:rFonts w:cstheme="minorHAnsi"/>
                <w:sz w:val="24"/>
                <w:szCs w:val="24"/>
              </w:rPr>
            </w:pPr>
            <w:r w:rsidRPr="00CB5DDB">
              <w:rPr>
                <w:rFonts w:cstheme="minorHAnsi"/>
                <w:sz w:val="24"/>
                <w:szCs w:val="24"/>
              </w:rPr>
              <w:t>ustala  z IOD zasady postepowania ze zgodami opiekunów oraz zapewnieniem poufności danych tam zawartych;</w:t>
            </w:r>
          </w:p>
          <w:p w:rsidR="00095B4F" w:rsidRPr="00CB5DDB" w:rsidRDefault="00095B4F" w:rsidP="00095B4F">
            <w:pPr>
              <w:pStyle w:val="Akapitzlist"/>
              <w:numPr>
                <w:ilvl w:val="0"/>
                <w:numId w:val="15"/>
              </w:numPr>
              <w:spacing w:after="0" w:line="240" w:lineRule="auto"/>
              <w:jc w:val="both"/>
              <w:rPr>
                <w:rFonts w:cstheme="minorHAnsi"/>
                <w:sz w:val="24"/>
                <w:szCs w:val="24"/>
              </w:rPr>
            </w:pPr>
            <w:r w:rsidRPr="00CB5DDB">
              <w:rPr>
                <w:rFonts w:cstheme="minorHAnsi"/>
                <w:sz w:val="24"/>
                <w:szCs w:val="24"/>
              </w:rPr>
              <w:t xml:space="preserve">utrwala w formie wydruku informację z Rejestru oraz informację z Krajowego Rejestru Karnego i załącza do zgody opiekuna; </w:t>
            </w:r>
          </w:p>
          <w:p w:rsidR="00095B4F" w:rsidRPr="00CB5DDB" w:rsidRDefault="00095B4F" w:rsidP="00095B4F">
            <w:pPr>
              <w:pStyle w:val="Akapitzlist"/>
              <w:numPr>
                <w:ilvl w:val="0"/>
                <w:numId w:val="15"/>
              </w:numPr>
              <w:spacing w:after="0" w:line="240" w:lineRule="auto"/>
              <w:jc w:val="both"/>
              <w:rPr>
                <w:rFonts w:cstheme="minorHAnsi"/>
                <w:sz w:val="24"/>
                <w:szCs w:val="24"/>
              </w:rPr>
            </w:pPr>
            <w:r w:rsidRPr="00CB5DDB">
              <w:rPr>
                <w:rFonts w:cstheme="minorHAnsi"/>
                <w:sz w:val="24"/>
                <w:szCs w:val="24"/>
              </w:rPr>
              <w:t xml:space="preserve"> wyraża lub odmawia zgody;</w:t>
            </w:r>
          </w:p>
          <w:p w:rsidR="00095B4F" w:rsidRPr="00CB5DDB" w:rsidRDefault="00095B4F" w:rsidP="00095B4F">
            <w:pPr>
              <w:pStyle w:val="Akapitzlist"/>
              <w:numPr>
                <w:ilvl w:val="0"/>
                <w:numId w:val="15"/>
              </w:numPr>
              <w:spacing w:after="0" w:line="240" w:lineRule="auto"/>
              <w:jc w:val="both"/>
              <w:rPr>
                <w:rFonts w:cstheme="minorHAnsi"/>
                <w:sz w:val="24"/>
                <w:szCs w:val="24"/>
              </w:rPr>
            </w:pPr>
            <w:r w:rsidRPr="00CB5DDB">
              <w:rPr>
                <w:rFonts w:cstheme="minorHAnsi"/>
                <w:sz w:val="24"/>
                <w:szCs w:val="24"/>
              </w:rPr>
              <w:t>zapewnia zasady archiwizowania dokumentów.</w:t>
            </w:r>
          </w:p>
        </w:tc>
      </w:tr>
      <w:tr w:rsidR="00095B4F" w:rsidRPr="00CB5DDB" w:rsidTr="00087633">
        <w:tc>
          <w:tcPr>
            <w:tcW w:w="15163" w:type="dxa"/>
          </w:tcPr>
          <w:p w:rsidR="00095B4F" w:rsidRPr="00CB5DDB" w:rsidRDefault="00095B4F" w:rsidP="00087633">
            <w:pPr>
              <w:jc w:val="center"/>
              <w:rPr>
                <w:rFonts w:cstheme="minorHAnsi"/>
                <w:b/>
                <w:bCs/>
                <w:sz w:val="24"/>
                <w:szCs w:val="24"/>
              </w:rPr>
            </w:pPr>
            <w:r w:rsidRPr="00CB5DDB">
              <w:rPr>
                <w:rFonts w:cstheme="minorHAnsi"/>
                <w:b/>
                <w:bCs/>
                <w:sz w:val="24"/>
                <w:szCs w:val="24"/>
              </w:rPr>
              <w:lastRenderedPageBreak/>
              <w:t>ZASADY ZAPEWNIAJĄCE BEZPIECZNE RELACJE MIĘDZY MAŁOLETNIM, A PERSONELEM, A W SZCZEGÓLNOŚCI ZACHOWANIA NIEDOZWOLONE WOBEC MAŁOLETNICH Z UWZGLĘDNIENIEM SYTUACJI DZIECI Z NIEPEŁNOSPRAWNOŚCIAMI ORAZ DZIECI ZE SPECJALNYMI POTRZEBAMI EDUKACYJNYMI.</w:t>
            </w:r>
          </w:p>
        </w:tc>
      </w:tr>
      <w:tr w:rsidR="00095B4F" w:rsidRPr="00CB5DDB" w:rsidTr="00087633">
        <w:tc>
          <w:tcPr>
            <w:tcW w:w="15163" w:type="dxa"/>
          </w:tcPr>
          <w:p w:rsidR="00095B4F" w:rsidRPr="00095B4F" w:rsidRDefault="00095B4F" w:rsidP="00095B4F">
            <w:pPr>
              <w:jc w:val="both"/>
              <w:rPr>
                <w:sz w:val="24"/>
                <w:szCs w:val="24"/>
              </w:rPr>
            </w:pPr>
            <w:r>
              <w:rPr>
                <w:sz w:val="24"/>
                <w:szCs w:val="24"/>
              </w:rPr>
              <w:t>1.</w:t>
            </w:r>
            <w:r w:rsidRPr="00095B4F">
              <w:rPr>
                <w:sz w:val="24"/>
                <w:szCs w:val="24"/>
              </w:rPr>
              <w:t>W celu zapewnienia bezpiecznych relacji między małoletnim a personelem- personel jest zobowi</w:t>
            </w:r>
            <w:r w:rsidR="003E11F5">
              <w:rPr>
                <w:sz w:val="24"/>
                <w:szCs w:val="24"/>
              </w:rPr>
              <w:t xml:space="preserve">ązany do stosowania </w:t>
            </w:r>
            <w:r w:rsidRPr="00095B4F">
              <w:rPr>
                <w:sz w:val="24"/>
                <w:szCs w:val="24"/>
              </w:rPr>
              <w:t>w szczególności następujących zasad wobec uczniów:</w:t>
            </w:r>
          </w:p>
          <w:p w:rsidR="00095B4F" w:rsidRPr="00CB5DDB" w:rsidRDefault="00095B4F" w:rsidP="00095B4F">
            <w:pPr>
              <w:pStyle w:val="Akapitzlist"/>
              <w:numPr>
                <w:ilvl w:val="0"/>
                <w:numId w:val="23"/>
              </w:numPr>
              <w:spacing w:after="0" w:line="240" w:lineRule="auto"/>
              <w:jc w:val="both"/>
              <w:rPr>
                <w:sz w:val="24"/>
                <w:szCs w:val="24"/>
              </w:rPr>
            </w:pPr>
            <w:r w:rsidRPr="00CB5DDB">
              <w:rPr>
                <w:sz w:val="24"/>
                <w:szCs w:val="24"/>
              </w:rPr>
              <w:t>uznanie, zaufanie, szacunek, „</w:t>
            </w:r>
            <w:r w:rsidRPr="00CB5DDB">
              <w:rPr>
                <w:i/>
                <w:iCs/>
                <w:sz w:val="24"/>
                <w:szCs w:val="24"/>
              </w:rPr>
              <w:t>autentyczność”</w:t>
            </w:r>
            <w:r w:rsidRPr="00CB5DDB">
              <w:rPr>
                <w:sz w:val="24"/>
                <w:szCs w:val="24"/>
              </w:rPr>
              <w:t>, szczerość, wrażliwość i  lojalności, otwartość, wyrozumiałość, umiejętność słuchania, współpracy, empatii,</w:t>
            </w:r>
          </w:p>
          <w:p w:rsidR="00095B4F" w:rsidRPr="00CB5DDB" w:rsidRDefault="00095B4F" w:rsidP="00095B4F">
            <w:pPr>
              <w:pStyle w:val="Akapitzlist"/>
              <w:numPr>
                <w:ilvl w:val="0"/>
                <w:numId w:val="23"/>
              </w:numPr>
              <w:spacing w:after="0" w:line="240" w:lineRule="auto"/>
              <w:jc w:val="both"/>
              <w:rPr>
                <w:sz w:val="24"/>
                <w:szCs w:val="24"/>
              </w:rPr>
            </w:pPr>
            <w:r w:rsidRPr="00CB5DDB">
              <w:rPr>
                <w:sz w:val="24"/>
                <w:szCs w:val="24"/>
              </w:rPr>
              <w:t>jasnej komunikacji – prostego przekazu,</w:t>
            </w:r>
          </w:p>
          <w:p w:rsidR="00095B4F" w:rsidRPr="00CB5DDB" w:rsidRDefault="00095B4F" w:rsidP="00095B4F">
            <w:pPr>
              <w:pStyle w:val="Akapitzlist"/>
              <w:numPr>
                <w:ilvl w:val="0"/>
                <w:numId w:val="23"/>
              </w:numPr>
              <w:spacing w:after="0" w:line="240" w:lineRule="auto"/>
              <w:jc w:val="both"/>
              <w:rPr>
                <w:sz w:val="24"/>
                <w:szCs w:val="24"/>
              </w:rPr>
            </w:pPr>
            <w:r w:rsidRPr="00CB5DDB">
              <w:rPr>
                <w:sz w:val="24"/>
                <w:szCs w:val="24"/>
              </w:rPr>
              <w:t>zachowania podmiotowość małoletniego,</w:t>
            </w:r>
          </w:p>
          <w:p w:rsidR="00095B4F" w:rsidRPr="00CB5DDB" w:rsidRDefault="00095B4F" w:rsidP="00095B4F">
            <w:pPr>
              <w:pStyle w:val="Akapitzlist"/>
              <w:numPr>
                <w:ilvl w:val="0"/>
                <w:numId w:val="23"/>
              </w:numPr>
              <w:spacing w:after="0" w:line="240" w:lineRule="auto"/>
              <w:jc w:val="both"/>
              <w:rPr>
                <w:sz w:val="24"/>
                <w:szCs w:val="24"/>
              </w:rPr>
            </w:pPr>
            <w:r w:rsidRPr="00CB5DDB">
              <w:rPr>
                <w:sz w:val="24"/>
                <w:szCs w:val="24"/>
              </w:rPr>
              <w:t>przyznanie się małoletniemu do błędu,</w:t>
            </w:r>
          </w:p>
          <w:p w:rsidR="00095B4F" w:rsidRPr="00CB5DDB" w:rsidRDefault="00095B4F" w:rsidP="00095B4F">
            <w:pPr>
              <w:pStyle w:val="Akapitzlist"/>
              <w:numPr>
                <w:ilvl w:val="0"/>
                <w:numId w:val="23"/>
              </w:numPr>
              <w:spacing w:after="0" w:line="240" w:lineRule="auto"/>
              <w:jc w:val="both"/>
              <w:rPr>
                <w:sz w:val="24"/>
                <w:szCs w:val="24"/>
              </w:rPr>
            </w:pPr>
            <w:r w:rsidRPr="00CB5DDB">
              <w:rPr>
                <w:sz w:val="24"/>
                <w:szCs w:val="24"/>
              </w:rPr>
              <w:t>rozpoznania potrzeb, możliwości i zasobów małoletniego,</w:t>
            </w:r>
          </w:p>
          <w:p w:rsidR="00095B4F" w:rsidRPr="00CB5DDB" w:rsidRDefault="00095B4F" w:rsidP="00095B4F">
            <w:pPr>
              <w:pStyle w:val="Akapitzlist"/>
              <w:numPr>
                <w:ilvl w:val="0"/>
                <w:numId w:val="23"/>
              </w:numPr>
              <w:spacing w:after="0" w:line="240" w:lineRule="auto"/>
              <w:jc w:val="both"/>
              <w:rPr>
                <w:sz w:val="24"/>
                <w:szCs w:val="24"/>
              </w:rPr>
            </w:pPr>
            <w:r w:rsidRPr="00CB5DDB">
              <w:rPr>
                <w:sz w:val="24"/>
                <w:szCs w:val="24"/>
              </w:rPr>
              <w:lastRenderedPageBreak/>
              <w:t>ochrony wizerunku małoletniego (RODO).</w:t>
            </w:r>
          </w:p>
          <w:p w:rsidR="00095B4F" w:rsidRPr="00095B4F" w:rsidRDefault="00095B4F" w:rsidP="00095B4F">
            <w:pPr>
              <w:jc w:val="both"/>
              <w:rPr>
                <w:sz w:val="24"/>
                <w:szCs w:val="24"/>
              </w:rPr>
            </w:pPr>
            <w:r>
              <w:rPr>
                <w:sz w:val="24"/>
                <w:szCs w:val="24"/>
              </w:rPr>
              <w:t>2.</w:t>
            </w:r>
            <w:r w:rsidRPr="00095B4F">
              <w:rPr>
                <w:sz w:val="24"/>
                <w:szCs w:val="24"/>
              </w:rPr>
              <w:t>Zachowania niedozwolone wobec małoletnich z uwzględnieniem sytuacji dzieci z niepełnosprawnościami oraz dzieci ze specjalnymi potrzebami edukacyjnymi, w szczególności:</w:t>
            </w:r>
          </w:p>
          <w:p w:rsidR="00095B4F" w:rsidRPr="00CB5DDB" w:rsidRDefault="00095B4F" w:rsidP="00095B4F">
            <w:pPr>
              <w:pStyle w:val="Akapitzlist"/>
              <w:numPr>
                <w:ilvl w:val="0"/>
                <w:numId w:val="24"/>
              </w:numPr>
              <w:spacing w:after="0" w:line="240" w:lineRule="auto"/>
              <w:ind w:left="456" w:hanging="425"/>
              <w:jc w:val="both"/>
              <w:rPr>
                <w:sz w:val="24"/>
                <w:szCs w:val="24"/>
              </w:rPr>
            </w:pPr>
            <w:r w:rsidRPr="00CB5DDB">
              <w:rPr>
                <w:sz w:val="24"/>
                <w:szCs w:val="24"/>
              </w:rPr>
              <w:t>zawstydzanie, upokarzanie, lekceważenie, obrażanie,</w:t>
            </w:r>
          </w:p>
          <w:p w:rsidR="00095B4F" w:rsidRPr="00CB5DDB" w:rsidRDefault="00095B4F" w:rsidP="00095B4F">
            <w:pPr>
              <w:pStyle w:val="Akapitzlist"/>
              <w:numPr>
                <w:ilvl w:val="0"/>
                <w:numId w:val="24"/>
              </w:numPr>
              <w:spacing w:after="0" w:line="240" w:lineRule="auto"/>
              <w:ind w:left="456" w:hanging="425"/>
              <w:jc w:val="both"/>
              <w:rPr>
                <w:sz w:val="24"/>
                <w:szCs w:val="24"/>
              </w:rPr>
            </w:pPr>
            <w:r w:rsidRPr="00CB5DDB">
              <w:rPr>
                <w:sz w:val="24"/>
                <w:szCs w:val="24"/>
              </w:rPr>
              <w:t>ujawnienie informacji mogących naruszać dobro małoletniego w tym danych szczególnych (wrażliwych) zgodnie z RODO,</w:t>
            </w:r>
          </w:p>
          <w:p w:rsidR="00095B4F" w:rsidRPr="00CB5DDB" w:rsidRDefault="00095B4F" w:rsidP="00095B4F">
            <w:pPr>
              <w:pStyle w:val="Akapitzlist"/>
              <w:numPr>
                <w:ilvl w:val="0"/>
                <w:numId w:val="24"/>
              </w:numPr>
              <w:spacing w:after="0" w:line="240" w:lineRule="auto"/>
              <w:ind w:left="456" w:hanging="425"/>
              <w:jc w:val="both"/>
              <w:rPr>
                <w:sz w:val="24"/>
                <w:szCs w:val="24"/>
              </w:rPr>
            </w:pPr>
            <w:r w:rsidRPr="00CB5DDB">
              <w:rPr>
                <w:sz w:val="24"/>
                <w:szCs w:val="24"/>
              </w:rPr>
              <w:t>naruszanie nietykalności fizycznej małoletniego (zwłaszcza niewłaściwy dotyk, popychanie, szturchanie),</w:t>
            </w:r>
          </w:p>
          <w:p w:rsidR="00095B4F" w:rsidRPr="00CB5DDB" w:rsidRDefault="00095B4F" w:rsidP="00095B4F">
            <w:pPr>
              <w:pStyle w:val="Akapitzlist"/>
              <w:numPr>
                <w:ilvl w:val="0"/>
                <w:numId w:val="24"/>
              </w:numPr>
              <w:spacing w:after="0" w:line="240" w:lineRule="auto"/>
              <w:ind w:left="456" w:hanging="425"/>
              <w:jc w:val="both"/>
              <w:rPr>
                <w:sz w:val="24"/>
                <w:szCs w:val="24"/>
              </w:rPr>
            </w:pPr>
            <w:r w:rsidRPr="00CB5DDB">
              <w:rPr>
                <w:sz w:val="24"/>
                <w:szCs w:val="24"/>
              </w:rPr>
              <w:t>spanie z małoletnim w jednym łóżku  (np. podczas biwaku, „zielonej szkoły/placówki”, wycieczki)</w:t>
            </w:r>
          </w:p>
          <w:p w:rsidR="00095B4F" w:rsidRPr="00CB5DDB" w:rsidRDefault="00095B4F" w:rsidP="00095B4F">
            <w:pPr>
              <w:pStyle w:val="Akapitzlist"/>
              <w:numPr>
                <w:ilvl w:val="0"/>
                <w:numId w:val="24"/>
              </w:numPr>
              <w:spacing w:after="0" w:line="240" w:lineRule="auto"/>
              <w:ind w:left="456" w:hanging="425"/>
              <w:jc w:val="both"/>
              <w:rPr>
                <w:sz w:val="24"/>
                <w:szCs w:val="24"/>
              </w:rPr>
            </w:pPr>
            <w:r w:rsidRPr="00CB5DDB">
              <w:rPr>
                <w:sz w:val="24"/>
                <w:szCs w:val="24"/>
              </w:rPr>
              <w:t xml:space="preserve">kontakt fizyczny przekraczający potrzeby wykonywania niezbędnych czynności </w:t>
            </w:r>
            <w:proofErr w:type="spellStart"/>
            <w:r w:rsidRPr="00CB5DDB">
              <w:rPr>
                <w:sz w:val="24"/>
                <w:szCs w:val="24"/>
              </w:rPr>
              <w:t>higieniczno</w:t>
            </w:r>
            <w:proofErr w:type="spellEnd"/>
            <w:r w:rsidRPr="00CB5DDB">
              <w:rPr>
                <w:sz w:val="24"/>
                <w:szCs w:val="24"/>
              </w:rPr>
              <w:t xml:space="preserve"> – pielęgnacyjnych,</w:t>
            </w:r>
          </w:p>
          <w:p w:rsidR="00095B4F" w:rsidRPr="00CB5DDB" w:rsidRDefault="00095B4F" w:rsidP="00095B4F">
            <w:pPr>
              <w:pStyle w:val="Akapitzlist"/>
              <w:numPr>
                <w:ilvl w:val="0"/>
                <w:numId w:val="24"/>
              </w:numPr>
              <w:spacing w:after="0" w:line="240" w:lineRule="auto"/>
              <w:ind w:left="456" w:hanging="425"/>
              <w:jc w:val="both"/>
              <w:rPr>
                <w:sz w:val="24"/>
                <w:szCs w:val="24"/>
              </w:rPr>
            </w:pPr>
            <w:r w:rsidRPr="00CB5DDB">
              <w:rPr>
                <w:sz w:val="24"/>
                <w:szCs w:val="24"/>
              </w:rPr>
              <w:t>kontakty prywatne z małoletnim w mediach społecznościowych.</w:t>
            </w:r>
          </w:p>
          <w:p w:rsidR="00095B4F" w:rsidRPr="00CB5DDB" w:rsidRDefault="00095B4F" w:rsidP="00095B4F">
            <w:pPr>
              <w:pStyle w:val="Akapitzlist"/>
              <w:numPr>
                <w:ilvl w:val="0"/>
                <w:numId w:val="11"/>
              </w:numPr>
              <w:spacing w:after="0" w:line="240" w:lineRule="auto"/>
              <w:jc w:val="both"/>
              <w:rPr>
                <w:sz w:val="24"/>
                <w:szCs w:val="24"/>
              </w:rPr>
            </w:pPr>
            <w:r w:rsidRPr="00CB5DDB">
              <w:rPr>
                <w:sz w:val="24"/>
                <w:szCs w:val="24"/>
              </w:rPr>
              <w:t>Każda osoba, która stwierdzi naruszenia ww. zasad jest zobowiązana o powyższym fakcie powiadomić dyrektora szkoły.</w:t>
            </w:r>
          </w:p>
          <w:p w:rsidR="00095B4F" w:rsidRPr="00CB5DDB" w:rsidRDefault="00095B4F" w:rsidP="00095B4F">
            <w:pPr>
              <w:pStyle w:val="Akapitzlist"/>
              <w:numPr>
                <w:ilvl w:val="0"/>
                <w:numId w:val="11"/>
              </w:numPr>
              <w:spacing w:after="0" w:line="240" w:lineRule="auto"/>
              <w:jc w:val="both"/>
              <w:rPr>
                <w:sz w:val="24"/>
                <w:szCs w:val="24"/>
              </w:rPr>
            </w:pPr>
            <w:r w:rsidRPr="00CB5DDB">
              <w:rPr>
                <w:sz w:val="24"/>
                <w:szCs w:val="24"/>
              </w:rPr>
              <w:t xml:space="preserve">Osoba zgłaszająca naruszenie, o którym mowa w pkt. </w:t>
            </w:r>
            <w:r>
              <w:rPr>
                <w:sz w:val="24"/>
                <w:szCs w:val="24"/>
              </w:rPr>
              <w:t xml:space="preserve">3 </w:t>
            </w:r>
            <w:r w:rsidRPr="00CB5DDB">
              <w:rPr>
                <w:sz w:val="24"/>
                <w:szCs w:val="24"/>
              </w:rPr>
              <w:t>ma prawo skorzystać z uprawnień przysługujących dla sygnalisty,</w:t>
            </w:r>
          </w:p>
          <w:p w:rsidR="00095B4F" w:rsidRPr="00CB5DDB" w:rsidRDefault="00095B4F" w:rsidP="00095B4F">
            <w:pPr>
              <w:pStyle w:val="Akapitzlist"/>
              <w:numPr>
                <w:ilvl w:val="0"/>
                <w:numId w:val="11"/>
              </w:numPr>
              <w:spacing w:after="0" w:line="240" w:lineRule="auto"/>
              <w:jc w:val="both"/>
              <w:rPr>
                <w:sz w:val="24"/>
                <w:szCs w:val="24"/>
              </w:rPr>
            </w:pPr>
            <w:r w:rsidRPr="00CB5DDB">
              <w:rPr>
                <w:sz w:val="24"/>
                <w:szCs w:val="24"/>
              </w:rPr>
              <w:t xml:space="preserve">Dyrektor po przeprowadzeniu postępowania wyjaśniającego podejmuje stosowne działania </w:t>
            </w:r>
            <w:proofErr w:type="spellStart"/>
            <w:r w:rsidRPr="00CB5DDB">
              <w:rPr>
                <w:sz w:val="24"/>
                <w:szCs w:val="24"/>
              </w:rPr>
              <w:t>organizacyjno</w:t>
            </w:r>
            <w:proofErr w:type="spellEnd"/>
            <w:r w:rsidRPr="00CB5DDB">
              <w:rPr>
                <w:sz w:val="24"/>
                <w:szCs w:val="24"/>
              </w:rPr>
              <w:t xml:space="preserve"> - prawne, w zależności od wyników swoich ustaleń.</w:t>
            </w:r>
          </w:p>
          <w:p w:rsidR="00095B4F" w:rsidRPr="00CB5DDB" w:rsidRDefault="00095B4F" w:rsidP="00095B4F">
            <w:pPr>
              <w:pStyle w:val="Akapitzlist"/>
              <w:numPr>
                <w:ilvl w:val="0"/>
                <w:numId w:val="11"/>
              </w:numPr>
              <w:spacing w:after="0" w:line="240" w:lineRule="auto"/>
              <w:jc w:val="both"/>
              <w:rPr>
                <w:sz w:val="24"/>
                <w:szCs w:val="24"/>
              </w:rPr>
            </w:pPr>
            <w:r w:rsidRPr="00CB5DDB">
              <w:rPr>
                <w:sz w:val="24"/>
                <w:szCs w:val="24"/>
              </w:rPr>
              <w:t>Dyrektor jest zobowiązany do dokumentowania swoich działań w ww. zakresie.</w:t>
            </w:r>
          </w:p>
        </w:tc>
      </w:tr>
    </w:tbl>
    <w:tbl>
      <w:tblPr>
        <w:tblStyle w:val="Tabela-Siatka"/>
        <w:tblW w:w="0" w:type="auto"/>
        <w:tblLook w:val="04A0" w:firstRow="1" w:lastRow="0" w:firstColumn="1" w:lastColumn="0" w:noHBand="0" w:noVBand="1"/>
      </w:tblPr>
      <w:tblGrid>
        <w:gridCol w:w="13994"/>
      </w:tblGrid>
      <w:tr w:rsidR="00095B4F" w:rsidRPr="00CB5DDB" w:rsidTr="00087633">
        <w:tc>
          <w:tcPr>
            <w:tcW w:w="15163" w:type="dxa"/>
          </w:tcPr>
          <w:p w:rsidR="00095B4F" w:rsidRPr="00CB5DDB" w:rsidRDefault="00095B4F" w:rsidP="00087633">
            <w:pPr>
              <w:jc w:val="center"/>
              <w:rPr>
                <w:b/>
                <w:bCs/>
                <w:sz w:val="24"/>
                <w:szCs w:val="24"/>
              </w:rPr>
            </w:pPr>
            <w:r w:rsidRPr="00CB5DDB">
              <w:rPr>
                <w:sz w:val="24"/>
                <w:szCs w:val="24"/>
              </w:rPr>
              <w:lastRenderedPageBreak/>
              <w:br w:type="page"/>
            </w:r>
            <w:r w:rsidRPr="00CB5DDB">
              <w:rPr>
                <w:b/>
                <w:bCs/>
                <w:sz w:val="24"/>
                <w:szCs w:val="24"/>
              </w:rPr>
              <w:t>ZASADY I PROCEDURA PODEJMOWANIA INTERWENCJI W SYTUACJI PODEJRZENIA KRZYWDZENIA LUB POSIADANIA INFORMACJI O KRZYWDZENIU MAŁOLETNIEGO Z UWZGLĘDNIENIEM SYTUACJI DZIECI Z NIEPEŁNOSPRAWNOŚCIAMI ORAZ DZIECI ZE SPECJALNYMI POTRZEBAMI EDUKACYJNYMI;</w:t>
            </w:r>
          </w:p>
        </w:tc>
      </w:tr>
      <w:tr w:rsidR="00095B4F" w:rsidRPr="00CB5DDB" w:rsidTr="00087633">
        <w:tc>
          <w:tcPr>
            <w:tcW w:w="15163" w:type="dxa"/>
          </w:tcPr>
          <w:p w:rsidR="00095B4F" w:rsidRPr="00CB5DDB" w:rsidRDefault="00095B4F" w:rsidP="00095B4F">
            <w:pPr>
              <w:pStyle w:val="Akapitzlist"/>
              <w:numPr>
                <w:ilvl w:val="0"/>
                <w:numId w:val="19"/>
              </w:numPr>
              <w:spacing w:after="0" w:line="240" w:lineRule="auto"/>
              <w:jc w:val="both"/>
              <w:rPr>
                <w:sz w:val="24"/>
                <w:szCs w:val="24"/>
              </w:rPr>
            </w:pPr>
            <w:r w:rsidRPr="00CB5DDB">
              <w:rPr>
                <w:sz w:val="24"/>
                <w:szCs w:val="24"/>
              </w:rPr>
              <w:t xml:space="preserve">W </w:t>
            </w:r>
            <w:r>
              <w:rPr>
                <w:sz w:val="24"/>
                <w:szCs w:val="24"/>
              </w:rPr>
              <w:t>sytuacji</w:t>
            </w:r>
            <w:r w:rsidRPr="00CB5DDB">
              <w:rPr>
                <w:sz w:val="24"/>
                <w:szCs w:val="24"/>
              </w:rPr>
              <w:t xml:space="preserve"> wypadku młodocianego w szkole należy postępować zgodnie</w:t>
            </w:r>
            <w:r>
              <w:rPr>
                <w:sz w:val="24"/>
                <w:szCs w:val="24"/>
              </w:rPr>
              <w:t xml:space="preserve"> z</w:t>
            </w:r>
            <w:r w:rsidRPr="00CB5DDB">
              <w:rPr>
                <w:sz w:val="24"/>
                <w:szCs w:val="24"/>
              </w:rPr>
              <w:t xml:space="preserve"> przyjętymi normami prawnymi obowiązującymi w szkole.</w:t>
            </w:r>
          </w:p>
          <w:p w:rsidR="00095B4F" w:rsidRPr="00CB5DDB" w:rsidRDefault="00095B4F" w:rsidP="00095B4F">
            <w:pPr>
              <w:pStyle w:val="Akapitzlist"/>
              <w:numPr>
                <w:ilvl w:val="0"/>
                <w:numId w:val="19"/>
              </w:numPr>
              <w:spacing w:after="0" w:line="240" w:lineRule="auto"/>
              <w:jc w:val="both"/>
              <w:rPr>
                <w:sz w:val="24"/>
                <w:szCs w:val="24"/>
              </w:rPr>
            </w:pPr>
            <w:r w:rsidRPr="00CB5DDB">
              <w:rPr>
                <w:sz w:val="24"/>
                <w:szCs w:val="24"/>
              </w:rPr>
              <w:t>W przypadku wysłania do szkoły małoletniego, które uległo wypadkowi w domu i ma widoczne obrażenia należy pisemnie powiadomić szkołę w chwili przyjścia małoletniego do szkoły wypełniając oświadczenie (zał. nr 1) i przekazując je w sekretariacie szkoły lub bezpośrednio wychowawcy</w:t>
            </w:r>
            <w:r>
              <w:rPr>
                <w:sz w:val="24"/>
                <w:szCs w:val="24"/>
              </w:rPr>
              <w:t>.</w:t>
            </w:r>
            <w:r w:rsidRPr="00CB5DDB">
              <w:rPr>
                <w:sz w:val="24"/>
                <w:szCs w:val="24"/>
              </w:rPr>
              <w:t xml:space="preserve">  </w:t>
            </w:r>
          </w:p>
          <w:p w:rsidR="00095B4F" w:rsidRPr="00CB5DDB" w:rsidRDefault="00095B4F" w:rsidP="00095B4F">
            <w:pPr>
              <w:pStyle w:val="Akapitzlist"/>
              <w:numPr>
                <w:ilvl w:val="0"/>
                <w:numId w:val="19"/>
              </w:numPr>
              <w:spacing w:after="0" w:line="240" w:lineRule="auto"/>
              <w:jc w:val="both"/>
              <w:rPr>
                <w:sz w:val="24"/>
                <w:szCs w:val="24"/>
              </w:rPr>
            </w:pPr>
            <w:r w:rsidRPr="00CB5DDB">
              <w:rPr>
                <w:sz w:val="24"/>
                <w:szCs w:val="24"/>
              </w:rPr>
              <w:t>Zasady postepowania w przypadku informacji o podejrzeniu krzywdzenia małoletniego, któremu niezbędne jest udzielenie pomocy przedmedycznej lub medycznej, a w szczególności należy:</w:t>
            </w:r>
          </w:p>
          <w:p w:rsidR="00095B4F" w:rsidRPr="00A564F4" w:rsidRDefault="00095B4F" w:rsidP="00095B4F">
            <w:pPr>
              <w:pStyle w:val="Akapitzlist"/>
              <w:numPr>
                <w:ilvl w:val="0"/>
                <w:numId w:val="20"/>
              </w:numPr>
              <w:spacing w:after="0" w:line="240" w:lineRule="auto"/>
              <w:jc w:val="both"/>
              <w:rPr>
                <w:sz w:val="24"/>
                <w:szCs w:val="24"/>
              </w:rPr>
            </w:pPr>
            <w:r w:rsidRPr="00A564F4">
              <w:rPr>
                <w:sz w:val="24"/>
                <w:szCs w:val="24"/>
              </w:rPr>
              <w:t>zapewnić małoletniemu poczucie bezpieczeństwa,</w:t>
            </w:r>
          </w:p>
          <w:p w:rsidR="00095B4F" w:rsidRPr="00CB5DDB" w:rsidRDefault="00095B4F" w:rsidP="00095B4F">
            <w:pPr>
              <w:pStyle w:val="Akapitzlist"/>
              <w:numPr>
                <w:ilvl w:val="0"/>
                <w:numId w:val="20"/>
              </w:numPr>
              <w:spacing w:after="0" w:line="240" w:lineRule="auto"/>
              <w:jc w:val="both"/>
              <w:rPr>
                <w:sz w:val="24"/>
                <w:szCs w:val="24"/>
              </w:rPr>
            </w:pPr>
            <w:r w:rsidRPr="00CB5DDB">
              <w:rPr>
                <w:sz w:val="24"/>
                <w:szCs w:val="24"/>
              </w:rPr>
              <w:t>udzielić małoletniemu  pomocy przedmedycznej lub wezwać pogotowie ratunkowe,</w:t>
            </w:r>
          </w:p>
          <w:p w:rsidR="00095B4F" w:rsidRPr="00CB5DDB" w:rsidRDefault="00095B4F" w:rsidP="00095B4F">
            <w:pPr>
              <w:pStyle w:val="Akapitzlist"/>
              <w:numPr>
                <w:ilvl w:val="0"/>
                <w:numId w:val="20"/>
              </w:numPr>
              <w:spacing w:after="0" w:line="240" w:lineRule="auto"/>
              <w:jc w:val="both"/>
              <w:rPr>
                <w:sz w:val="24"/>
                <w:szCs w:val="24"/>
              </w:rPr>
            </w:pPr>
            <w:r w:rsidRPr="00CB5DDB">
              <w:rPr>
                <w:sz w:val="24"/>
                <w:szCs w:val="24"/>
              </w:rPr>
              <w:t xml:space="preserve">niezwłocznie zawiadomić dyrektora i rodziców (jeżeli nie są podejrzani o krzywdzenie małoletniego) oraz koordynatora działań </w:t>
            </w:r>
            <w:proofErr w:type="spellStart"/>
            <w:r w:rsidRPr="00CB5DDB">
              <w:rPr>
                <w:sz w:val="24"/>
                <w:szCs w:val="24"/>
              </w:rPr>
              <w:t>przemocowych</w:t>
            </w:r>
            <w:proofErr w:type="spellEnd"/>
            <w:r w:rsidRPr="00CB5DDB">
              <w:rPr>
                <w:sz w:val="24"/>
                <w:szCs w:val="24"/>
              </w:rPr>
              <w:t xml:space="preserve"> w szkole,</w:t>
            </w:r>
          </w:p>
          <w:p w:rsidR="00095B4F" w:rsidRPr="00CB5DDB" w:rsidRDefault="00095B4F" w:rsidP="00095B4F">
            <w:pPr>
              <w:pStyle w:val="Akapitzlist"/>
              <w:numPr>
                <w:ilvl w:val="0"/>
                <w:numId w:val="20"/>
              </w:numPr>
              <w:spacing w:after="0" w:line="240" w:lineRule="auto"/>
              <w:jc w:val="both"/>
              <w:rPr>
                <w:sz w:val="24"/>
                <w:szCs w:val="24"/>
              </w:rPr>
            </w:pPr>
            <w:r w:rsidRPr="00CB5DDB">
              <w:rPr>
                <w:sz w:val="24"/>
                <w:szCs w:val="24"/>
              </w:rPr>
              <w:t>sporządzić notatkę służbową/zabezpieczyć dowody i przekazać je dyrektorowi.</w:t>
            </w:r>
          </w:p>
          <w:p w:rsidR="00095B4F" w:rsidRPr="00CB5DDB" w:rsidRDefault="00095B4F" w:rsidP="00095B4F">
            <w:pPr>
              <w:pStyle w:val="Akapitzlist"/>
              <w:numPr>
                <w:ilvl w:val="0"/>
                <w:numId w:val="19"/>
              </w:numPr>
              <w:spacing w:after="0" w:line="240" w:lineRule="auto"/>
              <w:jc w:val="both"/>
              <w:rPr>
                <w:sz w:val="24"/>
                <w:szCs w:val="24"/>
              </w:rPr>
            </w:pPr>
            <w:r w:rsidRPr="00CB5DDB">
              <w:rPr>
                <w:sz w:val="24"/>
                <w:szCs w:val="24"/>
              </w:rPr>
              <w:t>Zasady postepowania w przypadku informacji o podejrzenia krzywdzenia małoletniego, a w szczególności:</w:t>
            </w:r>
          </w:p>
          <w:p w:rsidR="00095B4F" w:rsidRPr="00CB5DDB" w:rsidRDefault="00095B4F" w:rsidP="00095B4F">
            <w:pPr>
              <w:pStyle w:val="Akapitzlist"/>
              <w:numPr>
                <w:ilvl w:val="0"/>
                <w:numId w:val="21"/>
              </w:numPr>
              <w:spacing w:after="0" w:line="240" w:lineRule="auto"/>
              <w:jc w:val="both"/>
              <w:rPr>
                <w:sz w:val="24"/>
                <w:szCs w:val="24"/>
              </w:rPr>
            </w:pPr>
            <w:r w:rsidRPr="00CB5DDB">
              <w:rPr>
                <w:sz w:val="24"/>
                <w:szCs w:val="24"/>
              </w:rPr>
              <w:t>zapewnić małoletniemu poczucia bezpieczeństwa,</w:t>
            </w:r>
          </w:p>
          <w:p w:rsidR="00095B4F" w:rsidRPr="00CB5DDB" w:rsidRDefault="00095B4F" w:rsidP="00095B4F">
            <w:pPr>
              <w:pStyle w:val="Akapitzlist"/>
              <w:numPr>
                <w:ilvl w:val="0"/>
                <w:numId w:val="21"/>
              </w:numPr>
              <w:spacing w:after="0" w:line="240" w:lineRule="auto"/>
              <w:jc w:val="both"/>
              <w:rPr>
                <w:sz w:val="24"/>
                <w:szCs w:val="24"/>
              </w:rPr>
            </w:pPr>
            <w:r w:rsidRPr="00CB5DDB">
              <w:rPr>
                <w:sz w:val="24"/>
                <w:szCs w:val="24"/>
              </w:rPr>
              <w:lastRenderedPageBreak/>
              <w:t>przeprowadzić z małoletnim rozmowę z której zostan</w:t>
            </w:r>
            <w:r>
              <w:rPr>
                <w:sz w:val="24"/>
                <w:szCs w:val="24"/>
              </w:rPr>
              <w:t>ie sporządzona notatka służbowa</w:t>
            </w:r>
            <w:r w:rsidRPr="00CB5DDB">
              <w:rPr>
                <w:sz w:val="24"/>
                <w:szCs w:val="24"/>
              </w:rPr>
              <w:t xml:space="preserve"> (w miarę możliwości w obecności np. psychologa, pedagoga lub innym pracownikiem szkoły),</w:t>
            </w:r>
          </w:p>
          <w:p w:rsidR="00095B4F" w:rsidRPr="00CB5DDB" w:rsidRDefault="00095B4F" w:rsidP="00095B4F">
            <w:pPr>
              <w:pStyle w:val="Akapitzlist"/>
              <w:numPr>
                <w:ilvl w:val="0"/>
                <w:numId w:val="21"/>
              </w:numPr>
              <w:spacing w:after="0" w:line="240" w:lineRule="auto"/>
              <w:jc w:val="both"/>
              <w:rPr>
                <w:sz w:val="24"/>
                <w:szCs w:val="24"/>
              </w:rPr>
            </w:pPr>
            <w:r w:rsidRPr="00CB5DDB">
              <w:rPr>
                <w:sz w:val="24"/>
                <w:szCs w:val="24"/>
              </w:rPr>
              <w:t>podjąć działania zapewniające odseparowanie małoletniego od osoby podejrzewanej o krzywdzenie do czasu wyjaśnienia sprawy lub przekazania informacji właściwym służbom/instytucjom,</w:t>
            </w:r>
          </w:p>
          <w:p w:rsidR="00095B4F" w:rsidRPr="00CB5DDB" w:rsidRDefault="00095B4F" w:rsidP="00095B4F">
            <w:pPr>
              <w:pStyle w:val="Akapitzlist"/>
              <w:numPr>
                <w:ilvl w:val="0"/>
                <w:numId w:val="21"/>
              </w:numPr>
              <w:spacing w:after="0" w:line="240" w:lineRule="auto"/>
              <w:jc w:val="both"/>
              <w:rPr>
                <w:sz w:val="24"/>
                <w:szCs w:val="24"/>
              </w:rPr>
            </w:pPr>
            <w:r w:rsidRPr="00CB5DDB">
              <w:rPr>
                <w:sz w:val="24"/>
                <w:szCs w:val="24"/>
              </w:rPr>
              <w:t>przekazać informację o zaistniałej sytuacji/stwierdzonym fakcie dyrektorowi i wychowawcy oraz koordynator</w:t>
            </w:r>
            <w:r>
              <w:rPr>
                <w:sz w:val="24"/>
                <w:szCs w:val="24"/>
              </w:rPr>
              <w:t xml:space="preserve">owi działań </w:t>
            </w:r>
            <w:proofErr w:type="spellStart"/>
            <w:r>
              <w:rPr>
                <w:sz w:val="24"/>
                <w:szCs w:val="24"/>
              </w:rPr>
              <w:t>przemocowych</w:t>
            </w:r>
            <w:proofErr w:type="spellEnd"/>
            <w:r>
              <w:rPr>
                <w:sz w:val="24"/>
                <w:szCs w:val="24"/>
              </w:rPr>
              <w:t>,</w:t>
            </w:r>
          </w:p>
          <w:p w:rsidR="00095B4F" w:rsidRPr="00CB5DDB" w:rsidRDefault="00095B4F" w:rsidP="00095B4F">
            <w:pPr>
              <w:pStyle w:val="Akapitzlist"/>
              <w:numPr>
                <w:ilvl w:val="0"/>
                <w:numId w:val="21"/>
              </w:numPr>
              <w:spacing w:after="0" w:line="240" w:lineRule="auto"/>
              <w:jc w:val="both"/>
              <w:rPr>
                <w:sz w:val="24"/>
                <w:szCs w:val="24"/>
              </w:rPr>
            </w:pPr>
            <w:r w:rsidRPr="00CB5DDB">
              <w:rPr>
                <w:sz w:val="24"/>
                <w:szCs w:val="24"/>
              </w:rPr>
              <w:t xml:space="preserve">jeśli nie jest to przemoc w rodzinie wychowawca we współpracy z koordynatorem  powiadamia  rodziców i przeprowadza z nimi rozmowę, wskazuje instytucje pomocowe i ustala dalsze działania oraz sporządza notatkę służbową, która przekazuje koordynatorowi, </w:t>
            </w:r>
          </w:p>
          <w:p w:rsidR="00095B4F" w:rsidRPr="00CB5DDB" w:rsidRDefault="00095B4F" w:rsidP="00095B4F">
            <w:pPr>
              <w:pStyle w:val="Akapitzlist"/>
              <w:numPr>
                <w:ilvl w:val="0"/>
                <w:numId w:val="21"/>
              </w:numPr>
              <w:spacing w:after="0" w:line="240" w:lineRule="auto"/>
              <w:jc w:val="both"/>
              <w:rPr>
                <w:sz w:val="24"/>
                <w:szCs w:val="24"/>
              </w:rPr>
            </w:pPr>
            <w:r w:rsidRPr="00CB5DDB">
              <w:rPr>
                <w:sz w:val="24"/>
                <w:szCs w:val="24"/>
              </w:rPr>
              <w:t xml:space="preserve">jeżeli istnieje taka potrzeba, koordynator po uzgodnieniu z dyrektorem  powiadomią odpowiednie służb (MOPS, Policja, Sąd Rodzinny itp.) </w:t>
            </w:r>
            <w:r>
              <w:rPr>
                <w:sz w:val="24"/>
                <w:szCs w:val="24"/>
              </w:rPr>
              <w:t xml:space="preserve">, </w:t>
            </w:r>
            <w:r w:rsidRPr="00CB5DDB">
              <w:rPr>
                <w:sz w:val="24"/>
                <w:szCs w:val="24"/>
              </w:rPr>
              <w:t xml:space="preserve">wdraża procedurę „Niebieskiej Karty” oraz po uzgodnieniu z dyrektorem </w:t>
            </w:r>
            <w:r>
              <w:rPr>
                <w:sz w:val="24"/>
                <w:szCs w:val="24"/>
              </w:rPr>
              <w:t>–</w:t>
            </w:r>
            <w:r w:rsidRPr="00CB5DDB">
              <w:rPr>
                <w:sz w:val="24"/>
                <w:szCs w:val="24"/>
              </w:rPr>
              <w:t xml:space="preserve"> </w:t>
            </w:r>
            <w:r>
              <w:rPr>
                <w:sz w:val="24"/>
                <w:szCs w:val="24"/>
              </w:rPr>
              <w:t>powiadamia rodziców małoletniego,</w:t>
            </w:r>
          </w:p>
          <w:p w:rsidR="00095B4F" w:rsidRPr="00CB5DDB" w:rsidRDefault="00095B4F" w:rsidP="00095B4F">
            <w:pPr>
              <w:pStyle w:val="Akapitzlist"/>
              <w:numPr>
                <w:ilvl w:val="0"/>
                <w:numId w:val="21"/>
              </w:numPr>
              <w:spacing w:after="0" w:line="240" w:lineRule="auto"/>
              <w:jc w:val="both"/>
              <w:rPr>
                <w:sz w:val="24"/>
                <w:szCs w:val="24"/>
              </w:rPr>
            </w:pPr>
            <w:r w:rsidRPr="00CB5DDB">
              <w:rPr>
                <w:sz w:val="24"/>
                <w:szCs w:val="24"/>
              </w:rPr>
              <w:t>wychowawca systematycznie monitoruje sprawy małoletniego, wymienia informacje w ww. zakresie z koordynatorem.</w:t>
            </w:r>
          </w:p>
          <w:p w:rsidR="00095B4F" w:rsidRPr="00CB5DDB" w:rsidRDefault="00095B4F" w:rsidP="00095B4F">
            <w:pPr>
              <w:pStyle w:val="Akapitzlist"/>
              <w:numPr>
                <w:ilvl w:val="0"/>
                <w:numId w:val="19"/>
              </w:numPr>
              <w:spacing w:after="0" w:line="240" w:lineRule="auto"/>
              <w:jc w:val="both"/>
              <w:rPr>
                <w:sz w:val="24"/>
                <w:szCs w:val="24"/>
              </w:rPr>
            </w:pPr>
            <w:r w:rsidRPr="00CB5DDB">
              <w:rPr>
                <w:sz w:val="24"/>
                <w:szCs w:val="24"/>
              </w:rPr>
              <w:t xml:space="preserve">W przypadku robienia przez małoletniego sobie krzywdy (np. </w:t>
            </w:r>
            <w:r>
              <w:rPr>
                <w:sz w:val="24"/>
                <w:szCs w:val="24"/>
              </w:rPr>
              <w:t>odmawia jedzenia</w:t>
            </w:r>
            <w:r w:rsidRPr="00CB5DDB">
              <w:rPr>
                <w:sz w:val="24"/>
                <w:szCs w:val="24"/>
              </w:rPr>
              <w:t xml:space="preserve">, </w:t>
            </w:r>
            <w:proofErr w:type="spellStart"/>
            <w:r w:rsidRPr="00CB5DDB">
              <w:rPr>
                <w:sz w:val="24"/>
                <w:szCs w:val="24"/>
              </w:rPr>
              <w:t>samookalecz</w:t>
            </w:r>
            <w:r>
              <w:rPr>
                <w:sz w:val="24"/>
                <w:szCs w:val="24"/>
              </w:rPr>
              <w:t>a</w:t>
            </w:r>
            <w:proofErr w:type="spellEnd"/>
            <w:r>
              <w:rPr>
                <w:sz w:val="24"/>
                <w:szCs w:val="24"/>
              </w:rPr>
              <w:t xml:space="preserve"> się):</w:t>
            </w:r>
          </w:p>
          <w:p w:rsidR="00095B4F" w:rsidRPr="00CB5DDB" w:rsidRDefault="00095B4F" w:rsidP="00095B4F">
            <w:pPr>
              <w:pStyle w:val="Akapitzlist"/>
              <w:numPr>
                <w:ilvl w:val="0"/>
                <w:numId w:val="22"/>
              </w:numPr>
              <w:spacing w:after="0" w:line="240" w:lineRule="auto"/>
              <w:jc w:val="both"/>
              <w:rPr>
                <w:sz w:val="24"/>
                <w:szCs w:val="24"/>
              </w:rPr>
            </w:pPr>
            <w:r w:rsidRPr="00CB5DDB">
              <w:rPr>
                <w:sz w:val="24"/>
                <w:szCs w:val="24"/>
              </w:rPr>
              <w:t>przeprowadzić z małoletnim rozmowę, sporządzić notatkę służbową,</w:t>
            </w:r>
          </w:p>
          <w:p w:rsidR="00095B4F" w:rsidRPr="00CB5DDB" w:rsidRDefault="00095B4F" w:rsidP="00095B4F">
            <w:pPr>
              <w:pStyle w:val="Akapitzlist"/>
              <w:numPr>
                <w:ilvl w:val="0"/>
                <w:numId w:val="22"/>
              </w:numPr>
              <w:spacing w:after="0" w:line="240" w:lineRule="auto"/>
              <w:jc w:val="both"/>
              <w:rPr>
                <w:sz w:val="24"/>
                <w:szCs w:val="24"/>
              </w:rPr>
            </w:pPr>
            <w:r w:rsidRPr="00CB5DDB">
              <w:rPr>
                <w:sz w:val="24"/>
                <w:szCs w:val="24"/>
              </w:rPr>
              <w:t>przekazać informację o zaistniałej sytuacji dyrektorowi i wychowawcy oraz koordynatorowi</w:t>
            </w:r>
            <w:r>
              <w:rPr>
                <w:sz w:val="24"/>
                <w:szCs w:val="24"/>
              </w:rPr>
              <w:t>,</w:t>
            </w:r>
          </w:p>
          <w:p w:rsidR="00095B4F" w:rsidRPr="00CB5DDB" w:rsidRDefault="00095B4F" w:rsidP="00095B4F">
            <w:pPr>
              <w:pStyle w:val="Akapitzlist"/>
              <w:numPr>
                <w:ilvl w:val="0"/>
                <w:numId w:val="22"/>
              </w:numPr>
              <w:spacing w:after="0" w:line="240" w:lineRule="auto"/>
              <w:jc w:val="both"/>
              <w:rPr>
                <w:sz w:val="24"/>
                <w:szCs w:val="24"/>
              </w:rPr>
            </w:pPr>
            <w:r w:rsidRPr="00CB5DDB">
              <w:rPr>
                <w:sz w:val="24"/>
                <w:szCs w:val="24"/>
              </w:rPr>
              <w:t xml:space="preserve">wychowawca powiadamia  rodziców i przeprowadza z nimi rozmowę, wskazuje instytucje pomocowe, ustala dalsze działania </w:t>
            </w:r>
            <w:r>
              <w:rPr>
                <w:sz w:val="24"/>
                <w:szCs w:val="24"/>
              </w:rPr>
              <w:t xml:space="preserve">                        </w:t>
            </w:r>
            <w:r w:rsidRPr="00CB5DDB">
              <w:rPr>
                <w:sz w:val="24"/>
                <w:szCs w:val="24"/>
              </w:rPr>
              <w:t>(w tym objecie małoletniego opieka psychologa, pedagoga)  oraz sporządza notatkę służbową, która przekazuje koordynatorowi,</w:t>
            </w:r>
          </w:p>
          <w:p w:rsidR="00095B4F" w:rsidRPr="00CB5DDB" w:rsidRDefault="00095B4F" w:rsidP="00095B4F">
            <w:pPr>
              <w:pStyle w:val="Akapitzlist"/>
              <w:numPr>
                <w:ilvl w:val="0"/>
                <w:numId w:val="22"/>
              </w:numPr>
              <w:spacing w:after="0" w:line="240" w:lineRule="auto"/>
              <w:jc w:val="both"/>
              <w:rPr>
                <w:sz w:val="24"/>
                <w:szCs w:val="24"/>
              </w:rPr>
            </w:pPr>
            <w:r w:rsidRPr="00CB5DDB">
              <w:rPr>
                <w:sz w:val="24"/>
                <w:szCs w:val="24"/>
              </w:rPr>
              <w:t xml:space="preserve">wychowawca systematycznie monitoruje sprawy małoletniego wymienia informacje w ww. zakresie w miarę potrzeb </w:t>
            </w:r>
            <w:r>
              <w:rPr>
                <w:sz w:val="24"/>
                <w:szCs w:val="24"/>
              </w:rPr>
              <w:t xml:space="preserve">                                              </w:t>
            </w:r>
            <w:r w:rsidRPr="00CB5DDB">
              <w:rPr>
                <w:sz w:val="24"/>
                <w:szCs w:val="24"/>
              </w:rPr>
              <w:t>z koordynatorem.</w:t>
            </w:r>
          </w:p>
          <w:p w:rsidR="00095B4F" w:rsidRDefault="00095B4F" w:rsidP="00095B4F">
            <w:pPr>
              <w:pStyle w:val="Akapitzlist"/>
              <w:numPr>
                <w:ilvl w:val="0"/>
                <w:numId w:val="19"/>
              </w:numPr>
              <w:spacing w:after="0" w:line="240" w:lineRule="auto"/>
              <w:jc w:val="both"/>
              <w:rPr>
                <w:sz w:val="24"/>
                <w:szCs w:val="24"/>
              </w:rPr>
            </w:pPr>
            <w:r w:rsidRPr="00CB5DDB">
              <w:rPr>
                <w:sz w:val="24"/>
                <w:szCs w:val="24"/>
              </w:rPr>
              <w:t>Wszystkie podejmowane działania są dokumentowane.</w:t>
            </w:r>
          </w:p>
          <w:p w:rsidR="00095B4F" w:rsidRPr="004E5D1E" w:rsidRDefault="00095B4F" w:rsidP="00095B4F">
            <w:pPr>
              <w:pStyle w:val="Akapitzlist"/>
              <w:numPr>
                <w:ilvl w:val="0"/>
                <w:numId w:val="19"/>
              </w:numPr>
              <w:spacing w:after="0" w:line="240" w:lineRule="auto"/>
              <w:jc w:val="both"/>
              <w:rPr>
                <w:sz w:val="24"/>
                <w:szCs w:val="24"/>
                <w:u w:val="single"/>
              </w:rPr>
            </w:pPr>
            <w:r w:rsidRPr="004E5D1E">
              <w:rPr>
                <w:sz w:val="24"/>
                <w:szCs w:val="24"/>
                <w:u w:val="single"/>
              </w:rPr>
              <w:t>Wskazówki i wytyczne dla pracowników szkoły:</w:t>
            </w:r>
          </w:p>
          <w:p w:rsidR="00095B4F" w:rsidRPr="00CB5DDB" w:rsidRDefault="00095B4F" w:rsidP="00095B4F">
            <w:pPr>
              <w:jc w:val="both"/>
              <w:rPr>
                <w:b/>
                <w:bCs/>
                <w:sz w:val="24"/>
                <w:szCs w:val="24"/>
              </w:rPr>
            </w:pPr>
            <w:r w:rsidRPr="00CB5DDB">
              <w:rPr>
                <w:b/>
                <w:bCs/>
                <w:sz w:val="24"/>
                <w:szCs w:val="24"/>
              </w:rPr>
              <w:t>Przemoc w rodzinie:</w:t>
            </w:r>
          </w:p>
          <w:p w:rsidR="00095B4F" w:rsidRPr="00CB5DDB" w:rsidRDefault="00095B4F" w:rsidP="00095B4F">
            <w:pPr>
              <w:numPr>
                <w:ilvl w:val="0"/>
                <w:numId w:val="25"/>
              </w:numPr>
              <w:tabs>
                <w:tab w:val="left" w:pos="720"/>
              </w:tabs>
              <w:spacing w:after="160" w:line="259" w:lineRule="auto"/>
              <w:jc w:val="both"/>
              <w:rPr>
                <w:sz w:val="24"/>
                <w:szCs w:val="24"/>
              </w:rPr>
            </w:pPr>
            <w:r w:rsidRPr="00CB5DDB">
              <w:rPr>
                <w:sz w:val="24"/>
                <w:szCs w:val="24"/>
              </w:rPr>
              <w:t xml:space="preserve">działania sprawcy są </w:t>
            </w:r>
            <w:r w:rsidRPr="00CB5DDB">
              <w:rPr>
                <w:b/>
                <w:bCs/>
                <w:sz w:val="24"/>
                <w:szCs w:val="24"/>
              </w:rPr>
              <w:t>świadome i zamierzone</w:t>
            </w:r>
            <w:r w:rsidRPr="00CB5DDB">
              <w:rPr>
                <w:sz w:val="24"/>
                <w:szCs w:val="24"/>
              </w:rPr>
              <w:t>;</w:t>
            </w:r>
          </w:p>
          <w:p w:rsidR="00095B4F" w:rsidRPr="00CB5DDB" w:rsidRDefault="00095B4F" w:rsidP="00095B4F">
            <w:pPr>
              <w:numPr>
                <w:ilvl w:val="0"/>
                <w:numId w:val="25"/>
              </w:numPr>
              <w:tabs>
                <w:tab w:val="left" w:pos="720"/>
              </w:tabs>
              <w:spacing w:after="160" w:line="259" w:lineRule="auto"/>
              <w:jc w:val="both"/>
              <w:rPr>
                <w:sz w:val="24"/>
                <w:szCs w:val="24"/>
              </w:rPr>
            </w:pPr>
            <w:r w:rsidRPr="00CB5DDB">
              <w:rPr>
                <w:sz w:val="24"/>
                <w:szCs w:val="24"/>
              </w:rPr>
              <w:t xml:space="preserve">sprawca </w:t>
            </w:r>
            <w:r w:rsidRPr="00CB5DDB">
              <w:rPr>
                <w:b/>
                <w:bCs/>
                <w:sz w:val="24"/>
                <w:szCs w:val="24"/>
              </w:rPr>
              <w:t>wykorzystuje swoją przewagę</w:t>
            </w:r>
            <w:r w:rsidRPr="00CB5DDB">
              <w:rPr>
                <w:sz w:val="24"/>
                <w:szCs w:val="24"/>
              </w:rPr>
              <w:t xml:space="preserve"> fizyczną, psychiczną, ekonomiczną lub społeczną, aby zdominować ofiarę;</w:t>
            </w:r>
          </w:p>
          <w:p w:rsidR="00095B4F" w:rsidRPr="00CB5DDB" w:rsidRDefault="00095B4F" w:rsidP="00095B4F">
            <w:pPr>
              <w:numPr>
                <w:ilvl w:val="0"/>
                <w:numId w:val="25"/>
              </w:numPr>
              <w:tabs>
                <w:tab w:val="left" w:pos="720"/>
              </w:tabs>
              <w:spacing w:after="160" w:line="259" w:lineRule="auto"/>
              <w:jc w:val="both"/>
              <w:rPr>
                <w:sz w:val="24"/>
                <w:szCs w:val="24"/>
              </w:rPr>
            </w:pPr>
            <w:r w:rsidRPr="00CB5DDB">
              <w:rPr>
                <w:sz w:val="24"/>
                <w:szCs w:val="24"/>
              </w:rPr>
              <w:t xml:space="preserve">sprawca </w:t>
            </w:r>
            <w:r w:rsidRPr="00CB5DDB">
              <w:rPr>
                <w:b/>
                <w:bCs/>
                <w:sz w:val="24"/>
                <w:szCs w:val="24"/>
              </w:rPr>
              <w:t xml:space="preserve">podejmując działania lub zaniechując ich </w:t>
            </w:r>
            <w:r w:rsidRPr="00CB5DDB">
              <w:rPr>
                <w:sz w:val="24"/>
                <w:szCs w:val="24"/>
              </w:rPr>
              <w:t>narusza prawa i dobra osobiste ofiary;</w:t>
            </w:r>
          </w:p>
          <w:p w:rsidR="00095B4F" w:rsidRPr="00CB5DDB" w:rsidRDefault="00095B4F" w:rsidP="00095B4F">
            <w:pPr>
              <w:numPr>
                <w:ilvl w:val="0"/>
                <w:numId w:val="25"/>
              </w:numPr>
              <w:tabs>
                <w:tab w:val="left" w:pos="720"/>
              </w:tabs>
              <w:spacing w:after="160" w:line="259" w:lineRule="auto"/>
              <w:jc w:val="both"/>
              <w:rPr>
                <w:sz w:val="24"/>
                <w:szCs w:val="24"/>
              </w:rPr>
            </w:pPr>
            <w:r w:rsidRPr="00CB5DDB">
              <w:rPr>
                <w:sz w:val="24"/>
                <w:szCs w:val="24"/>
              </w:rPr>
              <w:t xml:space="preserve">powoduje </w:t>
            </w:r>
            <w:r w:rsidRPr="00CB5DDB">
              <w:rPr>
                <w:b/>
                <w:bCs/>
                <w:sz w:val="24"/>
                <w:szCs w:val="24"/>
              </w:rPr>
              <w:t>szkody fizyczne i psychiczne</w:t>
            </w:r>
            <w:r w:rsidRPr="00CB5DDB">
              <w:rPr>
                <w:sz w:val="24"/>
                <w:szCs w:val="24"/>
              </w:rPr>
              <w:t xml:space="preserve"> oraz </w:t>
            </w:r>
            <w:r w:rsidRPr="00CB5DDB">
              <w:rPr>
                <w:b/>
                <w:bCs/>
                <w:sz w:val="24"/>
                <w:szCs w:val="24"/>
              </w:rPr>
              <w:t>wywołuje cierpienie</w:t>
            </w:r>
            <w:r w:rsidRPr="00CB5DDB">
              <w:rPr>
                <w:sz w:val="24"/>
                <w:szCs w:val="24"/>
              </w:rPr>
              <w:t xml:space="preserve"> u osoby, która doznaje przemocy</w:t>
            </w:r>
          </w:p>
          <w:p w:rsidR="00095B4F" w:rsidRDefault="00095B4F" w:rsidP="00095B4F">
            <w:pPr>
              <w:numPr>
                <w:ilvl w:val="0"/>
                <w:numId w:val="25"/>
              </w:numPr>
              <w:tabs>
                <w:tab w:val="left" w:pos="720"/>
              </w:tabs>
              <w:spacing w:after="160" w:line="259" w:lineRule="auto"/>
              <w:jc w:val="both"/>
              <w:rPr>
                <w:sz w:val="24"/>
                <w:szCs w:val="24"/>
              </w:rPr>
            </w:pPr>
            <w:r w:rsidRPr="00CB5DDB">
              <w:rPr>
                <w:sz w:val="24"/>
                <w:szCs w:val="24"/>
              </w:rPr>
              <w:t xml:space="preserve">sprawca przemocy </w:t>
            </w:r>
            <w:r w:rsidRPr="00CB5DDB">
              <w:rPr>
                <w:b/>
                <w:sz w:val="24"/>
                <w:szCs w:val="24"/>
              </w:rPr>
              <w:t>przejmuje kontrolę i władzę</w:t>
            </w:r>
            <w:r w:rsidRPr="00CB5DDB">
              <w:rPr>
                <w:sz w:val="24"/>
                <w:szCs w:val="24"/>
              </w:rPr>
              <w:t>, podporządkowuje sobie najbliższych.</w:t>
            </w:r>
          </w:p>
          <w:p w:rsidR="00095B4F" w:rsidRPr="00CB5DDB" w:rsidRDefault="00095B4F" w:rsidP="00095B4F">
            <w:pPr>
              <w:spacing w:after="160" w:line="259" w:lineRule="auto"/>
              <w:ind w:left="720"/>
              <w:jc w:val="both"/>
              <w:rPr>
                <w:sz w:val="24"/>
                <w:szCs w:val="24"/>
              </w:rPr>
            </w:pPr>
          </w:p>
          <w:p w:rsidR="00095B4F" w:rsidRPr="00CB5DDB" w:rsidRDefault="00095B4F" w:rsidP="00095B4F">
            <w:pPr>
              <w:jc w:val="both"/>
              <w:rPr>
                <w:sz w:val="24"/>
                <w:szCs w:val="24"/>
              </w:rPr>
            </w:pPr>
            <w:r w:rsidRPr="00CB5DDB">
              <w:rPr>
                <w:sz w:val="24"/>
                <w:szCs w:val="24"/>
              </w:rPr>
              <w:t>Formy przemocy w rodzinie</w:t>
            </w:r>
          </w:p>
          <w:p w:rsidR="00095B4F" w:rsidRPr="00CB5DDB" w:rsidRDefault="00095B4F" w:rsidP="00095B4F">
            <w:pPr>
              <w:numPr>
                <w:ilvl w:val="0"/>
                <w:numId w:val="26"/>
              </w:numPr>
              <w:spacing w:after="160" w:line="259" w:lineRule="auto"/>
              <w:jc w:val="both"/>
              <w:rPr>
                <w:b/>
                <w:bCs/>
                <w:sz w:val="24"/>
                <w:szCs w:val="24"/>
              </w:rPr>
            </w:pPr>
            <w:r w:rsidRPr="00CB5DDB">
              <w:rPr>
                <w:b/>
                <w:bCs/>
                <w:sz w:val="24"/>
                <w:szCs w:val="24"/>
              </w:rPr>
              <w:t xml:space="preserve">Przemoc fizyczna sprawca narusza nietykalność cielesną (fizyczną) drugiej osoby – </w:t>
            </w:r>
            <w:r w:rsidRPr="00CB5DDB">
              <w:rPr>
                <w:bCs/>
                <w:sz w:val="24"/>
                <w:szCs w:val="24"/>
              </w:rPr>
              <w:t>zachowania nie są pojedyncze i trwają jakiś czas. Jej skutki są widoczne gołym okiem: urazy, zadrapania, siniaki, złamania. Ofiara często wymaga pomocy medycznej.</w:t>
            </w:r>
          </w:p>
          <w:p w:rsidR="00095B4F" w:rsidRPr="00697297" w:rsidRDefault="00095B4F" w:rsidP="00095B4F">
            <w:pPr>
              <w:spacing w:after="160" w:line="259" w:lineRule="auto"/>
              <w:jc w:val="both"/>
              <w:rPr>
                <w:bCs/>
                <w:i/>
                <w:sz w:val="24"/>
                <w:szCs w:val="24"/>
              </w:rPr>
            </w:pPr>
            <w:r w:rsidRPr="00CB5DDB">
              <w:rPr>
                <w:bCs/>
                <w:sz w:val="24"/>
                <w:szCs w:val="24"/>
              </w:rPr>
              <w:t xml:space="preserve">Przykłady: </w:t>
            </w:r>
            <w:r w:rsidRPr="00697297">
              <w:rPr>
                <w:bCs/>
                <w:i/>
                <w:iCs/>
                <w:sz w:val="24"/>
                <w:szCs w:val="24"/>
              </w:rPr>
              <w:t>popycha, bije ją, gryzie, kopie, szarpie, policzkuje, dusi, łamie kości, popycha, krępuje, rani, ciągnie za włosy, szturcha, zaniechania zachowań pozytywnych itp.</w:t>
            </w:r>
          </w:p>
          <w:p w:rsidR="00095B4F" w:rsidRPr="00CB5DDB" w:rsidRDefault="00095B4F" w:rsidP="00095B4F">
            <w:pPr>
              <w:numPr>
                <w:ilvl w:val="0"/>
                <w:numId w:val="27"/>
              </w:numPr>
              <w:spacing w:after="160" w:line="259" w:lineRule="auto"/>
              <w:jc w:val="both"/>
              <w:rPr>
                <w:b/>
                <w:bCs/>
                <w:sz w:val="24"/>
                <w:szCs w:val="24"/>
              </w:rPr>
            </w:pPr>
            <w:r w:rsidRPr="00CB5DDB">
              <w:rPr>
                <w:b/>
                <w:bCs/>
                <w:sz w:val="24"/>
                <w:szCs w:val="24"/>
              </w:rPr>
              <w:t xml:space="preserve">Przemoc psychiczna (emocjonalna) - sprawca  wywieraniu presji na osobę w celu sprawowaniu nad nią kontroli i podporządkowania jej swojej woli, sprawca narusza godność osobistą ofiary. </w:t>
            </w:r>
          </w:p>
          <w:p w:rsidR="00095B4F" w:rsidRPr="00CB5DDB" w:rsidRDefault="00095B4F" w:rsidP="00095B4F">
            <w:pPr>
              <w:spacing w:after="160" w:line="259" w:lineRule="auto"/>
              <w:jc w:val="both"/>
              <w:rPr>
                <w:bCs/>
                <w:sz w:val="24"/>
                <w:szCs w:val="24"/>
              </w:rPr>
            </w:pPr>
            <w:r w:rsidRPr="00CB5DDB">
              <w:rPr>
                <w:bCs/>
                <w:sz w:val="24"/>
                <w:szCs w:val="24"/>
              </w:rPr>
              <w:t xml:space="preserve">Przykłady: </w:t>
            </w:r>
            <w:r w:rsidRPr="00697297">
              <w:rPr>
                <w:bCs/>
                <w:i/>
                <w:iCs/>
                <w:sz w:val="24"/>
                <w:szCs w:val="24"/>
              </w:rPr>
              <w:t>ignorowanie potrzeb najbliższych, krytyka wyglądu i przekonań, upokarzania, poniżanie,  zastraszanie, szantażowanie, nękanie, śledzenie, stawianie zakazów, wyzwiska, groźby, wmawianie choroby psychicznej, izolacja społeczna poprzez kontrolowanie i ograniczanie kontaktów z innymi osobami, domaganie się posłuszeństwa, ograniczanie snu i pożywienia, uniemożliwianie schronienia, wyśmiewanie poglądów, religii, pochodzenia, narzucanie własnych poglądów i planów, karanie przez odmowę uczuć, zainteresowania, szacunku, stała krytyka, degradacja werbalna czyli wyzywanie, poniżanie, upokarzanie, zawstydzanie.</w:t>
            </w:r>
          </w:p>
          <w:p w:rsidR="00095B4F" w:rsidRPr="00CB5DDB" w:rsidRDefault="00095B4F" w:rsidP="00095B4F">
            <w:pPr>
              <w:numPr>
                <w:ilvl w:val="0"/>
                <w:numId w:val="28"/>
              </w:numPr>
              <w:spacing w:after="160" w:line="259" w:lineRule="auto"/>
              <w:jc w:val="both"/>
              <w:rPr>
                <w:b/>
                <w:bCs/>
                <w:sz w:val="24"/>
                <w:szCs w:val="24"/>
              </w:rPr>
            </w:pPr>
            <w:r w:rsidRPr="00CB5DDB">
              <w:rPr>
                <w:b/>
                <w:bCs/>
                <w:sz w:val="24"/>
                <w:szCs w:val="24"/>
              </w:rPr>
              <w:t>Przemoc seksualna</w:t>
            </w:r>
            <w:r w:rsidRPr="00CB5DDB">
              <w:rPr>
                <w:rFonts w:eastAsiaTheme="minorEastAsia" w:hAnsi="Calibri"/>
                <w:color w:val="000000" w:themeColor="text1"/>
                <w:kern w:val="24"/>
                <w:sz w:val="24"/>
                <w:szCs w:val="24"/>
                <w:lang w:eastAsia="pl-PL"/>
              </w:rPr>
              <w:t xml:space="preserve"> </w:t>
            </w:r>
            <w:r w:rsidRPr="00CB5DDB">
              <w:rPr>
                <w:b/>
                <w:bCs/>
                <w:sz w:val="24"/>
                <w:szCs w:val="24"/>
              </w:rPr>
              <w:t>sprawca narusza sferę seksualną ofiary, przedmiotowe traktowanie drugiej osoby w celu zaspokojenia własnych potrzeb seksualnych, zmuszanie do nieakceptowanych zachowań seksualnych.</w:t>
            </w:r>
          </w:p>
          <w:p w:rsidR="00095B4F" w:rsidRPr="00697297" w:rsidRDefault="00095B4F" w:rsidP="00095B4F">
            <w:pPr>
              <w:spacing w:after="160" w:line="259" w:lineRule="auto"/>
              <w:jc w:val="both"/>
              <w:rPr>
                <w:bCs/>
                <w:i/>
                <w:sz w:val="24"/>
                <w:szCs w:val="24"/>
              </w:rPr>
            </w:pPr>
            <w:r w:rsidRPr="00CB5DDB">
              <w:rPr>
                <w:bCs/>
                <w:sz w:val="24"/>
                <w:szCs w:val="24"/>
              </w:rPr>
              <w:t xml:space="preserve">Przykłady: </w:t>
            </w:r>
            <w:r w:rsidRPr="00697297">
              <w:rPr>
                <w:bCs/>
                <w:i/>
                <w:iCs/>
                <w:sz w:val="24"/>
                <w:szCs w:val="24"/>
              </w:rPr>
              <w:t>gwałt, molestowanie seksualne, wymuszanie pożycia, obmacywanie, dotykanie intymnych części ciała, zmuszanie do niechcianych praktyk seksualnych, przymuszanie do oglądania treści charakterze seksualnym bądź pornograficznym, siłą, szantażem lub groźbami zmuszanie do współżycia, nakłanianie do innych praktyk seksualnych wbrew woli ofiary, komentowanie wyglądu drugiej osoby, wyśmiewanie ją, ocenianie sprawności seksualnej, robienie propozycje lub sugestii</w:t>
            </w:r>
            <w:r w:rsidRPr="00697297">
              <w:rPr>
                <w:b/>
                <w:bCs/>
                <w:i/>
                <w:iCs/>
                <w:sz w:val="24"/>
                <w:szCs w:val="24"/>
              </w:rPr>
              <w:t xml:space="preserve"> </w:t>
            </w:r>
            <w:r w:rsidRPr="00697297">
              <w:rPr>
                <w:bCs/>
                <w:i/>
                <w:iCs/>
                <w:sz w:val="24"/>
                <w:szCs w:val="24"/>
              </w:rPr>
              <w:t>seksualnych, nieliczenie się z życzeniami partnerki/partnera, komentowanie szczegółów anatomicznych, ocenianie sprawności seksualnej, uwagi i żarty o charakterze seksualnym.</w:t>
            </w:r>
          </w:p>
          <w:p w:rsidR="00095B4F" w:rsidRPr="00CB5DDB" w:rsidRDefault="00095B4F" w:rsidP="00095B4F">
            <w:pPr>
              <w:numPr>
                <w:ilvl w:val="0"/>
                <w:numId w:val="29"/>
              </w:numPr>
              <w:spacing w:after="160" w:line="259" w:lineRule="auto"/>
              <w:jc w:val="both"/>
              <w:rPr>
                <w:b/>
                <w:bCs/>
                <w:sz w:val="24"/>
                <w:szCs w:val="24"/>
              </w:rPr>
            </w:pPr>
            <w:r w:rsidRPr="00CB5DDB">
              <w:rPr>
                <w:b/>
                <w:bCs/>
                <w:sz w:val="24"/>
                <w:szCs w:val="24"/>
              </w:rPr>
              <w:t>Przemoc ekonomiczna sprawca narusza własność ofiary lub ją zaniedbuje, skutkiem jest całkowita zależność finansowa od osoby, która stosuje ten rodzaj przemocy.</w:t>
            </w:r>
          </w:p>
          <w:p w:rsidR="00095B4F" w:rsidRPr="00697297" w:rsidRDefault="00095B4F" w:rsidP="00095B4F">
            <w:pPr>
              <w:spacing w:after="160" w:line="259" w:lineRule="auto"/>
              <w:jc w:val="both"/>
              <w:rPr>
                <w:bCs/>
                <w:i/>
                <w:sz w:val="24"/>
                <w:szCs w:val="24"/>
              </w:rPr>
            </w:pPr>
            <w:r w:rsidRPr="00CB5DDB">
              <w:rPr>
                <w:bCs/>
                <w:sz w:val="24"/>
                <w:szCs w:val="24"/>
              </w:rPr>
              <w:t xml:space="preserve">Przykłady: </w:t>
            </w:r>
            <w:r w:rsidRPr="00697297">
              <w:rPr>
                <w:bCs/>
                <w:i/>
                <w:iCs/>
                <w:sz w:val="24"/>
                <w:szCs w:val="24"/>
              </w:rPr>
              <w:t xml:space="preserve">okradanie, celowe niszczenie czyjejś własności, zabieranie pieniędzy, dokumentów, zaciąganie pożyczek na czyjeś lub wspólne konto bez wiedzy lub pozwolenia drugiej osoby, zmuszanie do spłacania długów, wyprzedawanie wspólnego majątku bez wcześniejszego uzgodnienia, </w:t>
            </w:r>
            <w:r w:rsidRPr="00697297">
              <w:rPr>
                <w:bCs/>
                <w:i/>
                <w:iCs/>
                <w:sz w:val="24"/>
                <w:szCs w:val="24"/>
              </w:rPr>
              <w:lastRenderedPageBreak/>
              <w:t>naruszenia obowiązku opieki ze strony najbliższych,  niezaspokojenie podstawowych potrzeb biologicznych i psychicznych drugiego człowieka - dzieci, osób starszych czy niepełnosprawnych lub chorych, których dobry stan wymaga opieki ze strony domowników</w:t>
            </w:r>
            <w:r w:rsidRPr="00697297">
              <w:rPr>
                <w:bCs/>
                <w:i/>
                <w:sz w:val="24"/>
                <w:szCs w:val="24"/>
              </w:rPr>
              <w:t>., uniemożliwienia podjęcia pracy.</w:t>
            </w:r>
          </w:p>
          <w:p w:rsidR="00095B4F" w:rsidRPr="00CB5DDB" w:rsidRDefault="00095B4F" w:rsidP="00095B4F">
            <w:pPr>
              <w:numPr>
                <w:ilvl w:val="0"/>
                <w:numId w:val="29"/>
              </w:numPr>
              <w:spacing w:after="160" w:line="259" w:lineRule="auto"/>
              <w:jc w:val="both"/>
              <w:rPr>
                <w:b/>
                <w:bCs/>
                <w:sz w:val="24"/>
                <w:szCs w:val="24"/>
              </w:rPr>
            </w:pPr>
            <w:r w:rsidRPr="00CB5DDB">
              <w:rPr>
                <w:b/>
                <w:bCs/>
                <w:sz w:val="24"/>
                <w:szCs w:val="24"/>
              </w:rPr>
              <w:t>Zaniedbanie – to niezaspokajanie potrzeb emocjonalnych i fizycznych osób, które są w jakikolwiek sposób zależne (dziecko, osoba starsza, osoba z niepełnosprawnością) od osoby stosującej przemocy.</w:t>
            </w:r>
          </w:p>
          <w:p w:rsidR="00095B4F" w:rsidRDefault="00095B4F" w:rsidP="00095B4F">
            <w:pPr>
              <w:jc w:val="both"/>
              <w:rPr>
                <w:rFonts w:eastAsiaTheme="minorEastAsia"/>
                <w:bCs/>
                <w:i/>
                <w:sz w:val="24"/>
                <w:szCs w:val="24"/>
              </w:rPr>
            </w:pPr>
            <w:r w:rsidRPr="00CB5DDB">
              <w:rPr>
                <w:rFonts w:eastAsiaTheme="minorEastAsia"/>
                <w:bCs/>
                <w:sz w:val="24"/>
                <w:szCs w:val="24"/>
              </w:rPr>
              <w:t xml:space="preserve">Przykłady: </w:t>
            </w:r>
            <w:r w:rsidRPr="00BE32D1">
              <w:rPr>
                <w:rFonts w:eastAsiaTheme="minorEastAsia"/>
                <w:bCs/>
                <w:i/>
                <w:sz w:val="24"/>
                <w:szCs w:val="24"/>
              </w:rPr>
              <w:t>brak dbałości opiekuna o zdrowie czy higienę podopiecznego, o ubiór, edukację, kontakty społeczne, rozwój.</w:t>
            </w:r>
          </w:p>
          <w:p w:rsidR="00095B4F" w:rsidRPr="00CB5DDB" w:rsidRDefault="00095B4F" w:rsidP="00095B4F">
            <w:pPr>
              <w:jc w:val="both"/>
              <w:rPr>
                <w:rFonts w:eastAsiaTheme="minorEastAsia"/>
                <w:bCs/>
                <w:sz w:val="24"/>
                <w:szCs w:val="24"/>
              </w:rPr>
            </w:pPr>
          </w:p>
          <w:p w:rsidR="00095B4F" w:rsidRPr="00CB5DDB" w:rsidRDefault="00095B4F" w:rsidP="00095B4F">
            <w:pPr>
              <w:jc w:val="both"/>
              <w:rPr>
                <w:rFonts w:eastAsiaTheme="minorEastAsia"/>
                <w:b/>
                <w:bCs/>
                <w:sz w:val="24"/>
                <w:szCs w:val="24"/>
              </w:rPr>
            </w:pPr>
            <w:r>
              <w:rPr>
                <w:rFonts w:eastAsiaTheme="minorEastAsia"/>
                <w:b/>
                <w:bCs/>
                <w:sz w:val="24"/>
                <w:szCs w:val="24"/>
              </w:rPr>
              <w:t>W stosunku do uczniów personel szkolny zobowiązany jest zwrócić szczególną uwagę jeżeli:</w:t>
            </w:r>
          </w:p>
          <w:p w:rsidR="00095B4F" w:rsidRPr="00CB5DDB" w:rsidRDefault="00095B4F" w:rsidP="00095B4F">
            <w:pPr>
              <w:spacing w:after="160" w:line="276" w:lineRule="auto"/>
              <w:jc w:val="both"/>
              <w:rPr>
                <w:bCs/>
                <w:sz w:val="24"/>
                <w:szCs w:val="24"/>
              </w:rPr>
            </w:pPr>
            <w:r w:rsidRPr="00CB5DDB">
              <w:rPr>
                <w:bCs/>
                <w:sz w:val="24"/>
                <w:szCs w:val="24"/>
              </w:rPr>
              <w:t xml:space="preserve">-  Dziecko jest często brudne, nieprzyjemnie pachnie. </w:t>
            </w:r>
          </w:p>
          <w:p w:rsidR="00095B4F" w:rsidRPr="00CB5DDB" w:rsidRDefault="00095B4F" w:rsidP="00095B4F">
            <w:pPr>
              <w:spacing w:after="160" w:line="276" w:lineRule="auto"/>
              <w:jc w:val="both"/>
              <w:rPr>
                <w:bCs/>
                <w:sz w:val="24"/>
                <w:szCs w:val="24"/>
              </w:rPr>
            </w:pPr>
            <w:r w:rsidRPr="00CB5DDB">
              <w:rPr>
                <w:bCs/>
                <w:sz w:val="24"/>
                <w:szCs w:val="24"/>
              </w:rPr>
              <w:t xml:space="preserve">-  Dziecko kradnie jedzenie, pieniądze itp. </w:t>
            </w:r>
          </w:p>
          <w:p w:rsidR="00095B4F" w:rsidRPr="00CB5DDB" w:rsidRDefault="00095B4F" w:rsidP="00095B4F">
            <w:pPr>
              <w:spacing w:after="160" w:line="276" w:lineRule="auto"/>
              <w:jc w:val="both"/>
              <w:rPr>
                <w:bCs/>
                <w:sz w:val="24"/>
                <w:szCs w:val="24"/>
              </w:rPr>
            </w:pPr>
            <w:r w:rsidRPr="00CB5DDB">
              <w:rPr>
                <w:bCs/>
                <w:sz w:val="24"/>
                <w:szCs w:val="24"/>
              </w:rPr>
              <w:t xml:space="preserve">-  Dziecko żebrze. </w:t>
            </w:r>
          </w:p>
          <w:p w:rsidR="00095B4F" w:rsidRPr="00CB5DDB" w:rsidRDefault="00095B4F" w:rsidP="00095B4F">
            <w:pPr>
              <w:spacing w:after="160" w:line="276" w:lineRule="auto"/>
              <w:jc w:val="both"/>
              <w:rPr>
                <w:bCs/>
                <w:sz w:val="24"/>
                <w:szCs w:val="24"/>
              </w:rPr>
            </w:pPr>
            <w:r w:rsidRPr="00CB5DDB">
              <w:rPr>
                <w:bCs/>
                <w:sz w:val="24"/>
                <w:szCs w:val="24"/>
              </w:rPr>
              <w:t xml:space="preserve">-  Dziecko jest głodne. </w:t>
            </w:r>
          </w:p>
          <w:p w:rsidR="00095B4F" w:rsidRPr="00CB5DDB" w:rsidRDefault="00095B4F" w:rsidP="00095B4F">
            <w:pPr>
              <w:spacing w:after="160" w:line="276" w:lineRule="auto"/>
              <w:jc w:val="both"/>
              <w:rPr>
                <w:bCs/>
                <w:sz w:val="24"/>
                <w:szCs w:val="24"/>
              </w:rPr>
            </w:pPr>
            <w:r w:rsidRPr="00CB5DDB">
              <w:rPr>
                <w:bCs/>
                <w:sz w:val="24"/>
                <w:szCs w:val="24"/>
              </w:rPr>
              <w:t xml:space="preserve">-  Dziecko nie otrzymuje potrzebnej mu opieki medycznej, szczepień, okularów itp. </w:t>
            </w:r>
          </w:p>
          <w:p w:rsidR="00095B4F" w:rsidRPr="00CB5DDB" w:rsidRDefault="00095B4F" w:rsidP="00095B4F">
            <w:pPr>
              <w:spacing w:after="160" w:line="276" w:lineRule="auto"/>
              <w:jc w:val="both"/>
              <w:rPr>
                <w:bCs/>
                <w:sz w:val="24"/>
                <w:szCs w:val="24"/>
              </w:rPr>
            </w:pPr>
            <w:r w:rsidRPr="00CB5DDB">
              <w:rPr>
                <w:bCs/>
                <w:sz w:val="24"/>
                <w:szCs w:val="24"/>
              </w:rPr>
              <w:t xml:space="preserve">-  Dziecko nie ma przyborów szkolnych, odzieży, butów i innych przedmiotów codziennego użytku.  </w:t>
            </w:r>
          </w:p>
          <w:p w:rsidR="00095B4F" w:rsidRPr="00CB5DDB" w:rsidRDefault="00095B4F" w:rsidP="00095B4F">
            <w:pPr>
              <w:spacing w:after="160" w:line="276" w:lineRule="auto"/>
              <w:jc w:val="both"/>
              <w:rPr>
                <w:bCs/>
                <w:sz w:val="24"/>
                <w:szCs w:val="24"/>
              </w:rPr>
            </w:pPr>
            <w:r>
              <w:rPr>
                <w:bCs/>
                <w:sz w:val="24"/>
                <w:szCs w:val="24"/>
              </w:rPr>
              <w:t xml:space="preserve">- </w:t>
            </w:r>
            <w:r w:rsidRPr="00CB5DDB">
              <w:rPr>
                <w:bCs/>
                <w:sz w:val="24"/>
                <w:szCs w:val="24"/>
              </w:rPr>
              <w:t xml:space="preserve">Dziecko ma widoczne obrażenia ciała (siniaki, poparzenia, ugryzienia, złamania kości itp.), których pochodzenie trudno jest wyjaśnić. Obrażenia są w różnej fazie gojenia. </w:t>
            </w:r>
          </w:p>
          <w:p w:rsidR="00095B4F" w:rsidRPr="00CB5DDB" w:rsidRDefault="00095B4F" w:rsidP="00095B4F">
            <w:pPr>
              <w:spacing w:after="160" w:line="276" w:lineRule="auto"/>
              <w:jc w:val="both"/>
              <w:rPr>
                <w:bCs/>
                <w:sz w:val="24"/>
                <w:szCs w:val="24"/>
              </w:rPr>
            </w:pPr>
            <w:r w:rsidRPr="00CB5DDB">
              <w:rPr>
                <w:bCs/>
                <w:sz w:val="24"/>
                <w:szCs w:val="24"/>
              </w:rPr>
              <w:t xml:space="preserve">- Podawane przez dziecko wyjaśnienia dotyczące obrażeń wydają się niewiarygodne, niemożliwe, niespójne itp. Dziecko często je zmienia. </w:t>
            </w:r>
          </w:p>
          <w:p w:rsidR="00095B4F" w:rsidRPr="00CB5DDB" w:rsidRDefault="00095B4F" w:rsidP="00095B4F">
            <w:pPr>
              <w:spacing w:after="160" w:line="276" w:lineRule="auto"/>
              <w:jc w:val="both"/>
              <w:rPr>
                <w:bCs/>
                <w:sz w:val="24"/>
                <w:szCs w:val="24"/>
              </w:rPr>
            </w:pPr>
            <w:r w:rsidRPr="00CB5DDB">
              <w:rPr>
                <w:bCs/>
                <w:sz w:val="24"/>
                <w:szCs w:val="24"/>
              </w:rPr>
              <w:t xml:space="preserve">- Pojawia się niechęć przed udziałem w lekcjach w-f .  </w:t>
            </w:r>
          </w:p>
          <w:p w:rsidR="00095B4F" w:rsidRPr="00CB5DDB" w:rsidRDefault="00095B4F" w:rsidP="00095B4F">
            <w:pPr>
              <w:spacing w:after="160" w:line="276" w:lineRule="auto"/>
              <w:jc w:val="both"/>
              <w:rPr>
                <w:bCs/>
                <w:sz w:val="24"/>
                <w:szCs w:val="24"/>
              </w:rPr>
            </w:pPr>
            <w:r w:rsidRPr="00CB5DDB">
              <w:rPr>
                <w:bCs/>
                <w:sz w:val="24"/>
                <w:szCs w:val="24"/>
              </w:rPr>
              <w:t xml:space="preserve">-  Dziecko nadmiernie zakrywa ciało, niestosownie do sytuacji i pogody. </w:t>
            </w:r>
          </w:p>
          <w:p w:rsidR="00095B4F" w:rsidRPr="00CB5DDB" w:rsidRDefault="00095B4F" w:rsidP="00095B4F">
            <w:pPr>
              <w:spacing w:after="160" w:line="276" w:lineRule="auto"/>
              <w:jc w:val="both"/>
              <w:rPr>
                <w:bCs/>
                <w:sz w:val="24"/>
                <w:szCs w:val="24"/>
              </w:rPr>
            </w:pPr>
            <w:r w:rsidRPr="00CB5DDB">
              <w:rPr>
                <w:bCs/>
                <w:sz w:val="24"/>
                <w:szCs w:val="24"/>
              </w:rPr>
              <w:t xml:space="preserve">-  Dziecko boi się rodzica lub opiekuna, boi się przed powrotem do domu.  </w:t>
            </w:r>
          </w:p>
          <w:p w:rsidR="00095B4F" w:rsidRPr="00CB5DDB" w:rsidRDefault="00095B4F" w:rsidP="00095B4F">
            <w:pPr>
              <w:spacing w:line="276" w:lineRule="auto"/>
              <w:jc w:val="both"/>
              <w:rPr>
                <w:bCs/>
                <w:sz w:val="24"/>
                <w:szCs w:val="24"/>
              </w:rPr>
            </w:pPr>
            <w:r w:rsidRPr="00CB5DDB">
              <w:rPr>
                <w:bCs/>
                <w:sz w:val="24"/>
                <w:szCs w:val="24"/>
              </w:rPr>
              <w:t xml:space="preserve">- Dziecko wzdryga się, kiedy podchodzi do niego osoba dorosła. </w:t>
            </w:r>
          </w:p>
          <w:p w:rsidR="00095B4F" w:rsidRPr="00CB5DDB" w:rsidRDefault="00095B4F" w:rsidP="00095B4F">
            <w:pPr>
              <w:spacing w:line="276" w:lineRule="auto"/>
              <w:jc w:val="both"/>
              <w:rPr>
                <w:bCs/>
                <w:sz w:val="24"/>
                <w:szCs w:val="24"/>
              </w:rPr>
            </w:pPr>
            <w:r w:rsidRPr="00CB5DDB">
              <w:rPr>
                <w:bCs/>
                <w:sz w:val="24"/>
                <w:szCs w:val="24"/>
              </w:rPr>
              <w:lastRenderedPageBreak/>
              <w:t xml:space="preserve">-  Dziecko cierpi na powtarzające się dolegliwości somatyczne: bóle brzucha, głowy, mdłości itp. </w:t>
            </w:r>
          </w:p>
          <w:p w:rsidR="00095B4F" w:rsidRPr="00CB5DDB" w:rsidRDefault="00095B4F" w:rsidP="00095B4F">
            <w:pPr>
              <w:spacing w:after="160" w:line="276" w:lineRule="auto"/>
              <w:jc w:val="both"/>
              <w:rPr>
                <w:bCs/>
                <w:sz w:val="24"/>
                <w:szCs w:val="24"/>
              </w:rPr>
            </w:pPr>
            <w:r w:rsidRPr="00CB5DDB">
              <w:rPr>
                <w:bCs/>
                <w:sz w:val="24"/>
                <w:szCs w:val="24"/>
              </w:rPr>
              <w:t xml:space="preserve">-  Dziecko  jest  bierne,  wycofane,  uległe,  przestraszone,  depresyjne  itp.  lub  zachowuje  się  agresywnie,  buntuje  się, </w:t>
            </w:r>
            <w:proofErr w:type="spellStart"/>
            <w:r w:rsidRPr="00CB5DDB">
              <w:rPr>
                <w:bCs/>
                <w:sz w:val="24"/>
                <w:szCs w:val="24"/>
              </w:rPr>
              <w:t>samookalecza</w:t>
            </w:r>
            <w:proofErr w:type="spellEnd"/>
            <w:r w:rsidRPr="00CB5DDB">
              <w:rPr>
                <w:bCs/>
                <w:sz w:val="24"/>
                <w:szCs w:val="24"/>
              </w:rPr>
              <w:t xml:space="preserve"> się itp. </w:t>
            </w:r>
          </w:p>
          <w:p w:rsidR="00095B4F" w:rsidRPr="00CB5DDB" w:rsidRDefault="00095B4F" w:rsidP="00095B4F">
            <w:pPr>
              <w:spacing w:after="160" w:line="276" w:lineRule="auto"/>
              <w:jc w:val="both"/>
              <w:rPr>
                <w:bCs/>
                <w:sz w:val="24"/>
                <w:szCs w:val="24"/>
              </w:rPr>
            </w:pPr>
            <w:r w:rsidRPr="00CB5DDB">
              <w:rPr>
                <w:bCs/>
                <w:sz w:val="24"/>
                <w:szCs w:val="24"/>
              </w:rPr>
              <w:t xml:space="preserve">-  Dziecko osiąga słabsze wyniki w nauce w stosunku do swoich możliwości. </w:t>
            </w:r>
          </w:p>
          <w:p w:rsidR="00095B4F" w:rsidRPr="00CB5DDB" w:rsidRDefault="00095B4F" w:rsidP="00095B4F">
            <w:pPr>
              <w:spacing w:after="160" w:line="276" w:lineRule="auto"/>
              <w:jc w:val="both"/>
              <w:rPr>
                <w:bCs/>
                <w:sz w:val="24"/>
                <w:szCs w:val="24"/>
              </w:rPr>
            </w:pPr>
            <w:r w:rsidRPr="00CB5DDB">
              <w:rPr>
                <w:bCs/>
                <w:sz w:val="24"/>
                <w:szCs w:val="24"/>
              </w:rPr>
              <w:t xml:space="preserve">-  Dziecko ucieka w świat wirtualny (gry komputerowe, Internet itp.). </w:t>
            </w:r>
          </w:p>
          <w:p w:rsidR="00095B4F" w:rsidRPr="00CB5DDB" w:rsidRDefault="00095B4F" w:rsidP="00095B4F">
            <w:pPr>
              <w:spacing w:after="160" w:line="276" w:lineRule="auto"/>
              <w:jc w:val="both"/>
              <w:rPr>
                <w:bCs/>
                <w:sz w:val="24"/>
                <w:szCs w:val="24"/>
              </w:rPr>
            </w:pPr>
            <w:r w:rsidRPr="00CB5DDB">
              <w:rPr>
                <w:bCs/>
                <w:sz w:val="24"/>
                <w:szCs w:val="24"/>
              </w:rPr>
              <w:t xml:space="preserve">-  Dziecko używa środków psychoaktywnych. </w:t>
            </w:r>
          </w:p>
          <w:p w:rsidR="00095B4F" w:rsidRPr="00CB5DDB" w:rsidRDefault="00095B4F" w:rsidP="00095B4F">
            <w:pPr>
              <w:spacing w:after="160" w:line="276" w:lineRule="auto"/>
              <w:jc w:val="both"/>
              <w:rPr>
                <w:bCs/>
                <w:sz w:val="24"/>
                <w:szCs w:val="24"/>
              </w:rPr>
            </w:pPr>
            <w:r w:rsidRPr="00CB5DDB">
              <w:rPr>
                <w:bCs/>
                <w:sz w:val="24"/>
                <w:szCs w:val="24"/>
              </w:rPr>
              <w:t xml:space="preserve">- Dziecko nadmiernie szuka kontaktu z innym  dorosłym (tzw. „lepkość” dziecka). </w:t>
            </w:r>
          </w:p>
          <w:p w:rsidR="00095B4F" w:rsidRPr="00CB5DDB" w:rsidRDefault="00095B4F" w:rsidP="00095B4F">
            <w:pPr>
              <w:spacing w:after="160" w:line="276" w:lineRule="auto"/>
              <w:jc w:val="both"/>
              <w:rPr>
                <w:bCs/>
                <w:sz w:val="24"/>
                <w:szCs w:val="24"/>
              </w:rPr>
            </w:pPr>
            <w:r w:rsidRPr="00CB5DDB">
              <w:rPr>
                <w:bCs/>
                <w:sz w:val="24"/>
                <w:szCs w:val="24"/>
              </w:rPr>
              <w:t xml:space="preserve">- Dziecko moczy i zanieczyszcza się bez powodu lub w konkretnych sytuacjach czy też na widok określonych osób. </w:t>
            </w:r>
          </w:p>
          <w:p w:rsidR="00095B4F" w:rsidRPr="00CB5DDB" w:rsidRDefault="00095B4F" w:rsidP="00095B4F">
            <w:pPr>
              <w:spacing w:after="160" w:line="276" w:lineRule="auto"/>
              <w:jc w:val="both"/>
              <w:rPr>
                <w:bCs/>
                <w:sz w:val="24"/>
                <w:szCs w:val="24"/>
              </w:rPr>
            </w:pPr>
            <w:r w:rsidRPr="00CB5DDB">
              <w:rPr>
                <w:bCs/>
                <w:sz w:val="24"/>
                <w:szCs w:val="24"/>
              </w:rPr>
              <w:t xml:space="preserve">- Dziecko ma otarcia naskórka, bolesność narządów płciowych i/lub odbytu. </w:t>
            </w:r>
          </w:p>
          <w:p w:rsidR="00095B4F" w:rsidRPr="00CB5DDB" w:rsidRDefault="00095B4F" w:rsidP="00095B4F">
            <w:pPr>
              <w:spacing w:after="160" w:line="276" w:lineRule="auto"/>
              <w:jc w:val="both"/>
              <w:rPr>
                <w:bCs/>
                <w:sz w:val="24"/>
                <w:szCs w:val="24"/>
              </w:rPr>
            </w:pPr>
            <w:r w:rsidRPr="00CB5DDB">
              <w:rPr>
                <w:bCs/>
                <w:sz w:val="24"/>
                <w:szCs w:val="24"/>
              </w:rPr>
              <w:t xml:space="preserve">- W pracach artystycznych, rozmowach, zachowaniu dziecka zaczynają dominować elementy/motywy seksualne.  </w:t>
            </w:r>
          </w:p>
          <w:p w:rsidR="00095B4F" w:rsidRPr="00CB5DDB" w:rsidRDefault="00095B4F" w:rsidP="00095B4F">
            <w:pPr>
              <w:spacing w:after="160" w:line="276" w:lineRule="auto"/>
              <w:jc w:val="both"/>
              <w:rPr>
                <w:bCs/>
                <w:sz w:val="24"/>
                <w:szCs w:val="24"/>
              </w:rPr>
            </w:pPr>
            <w:r w:rsidRPr="00CB5DDB">
              <w:rPr>
                <w:bCs/>
                <w:sz w:val="24"/>
                <w:szCs w:val="24"/>
              </w:rPr>
              <w:t xml:space="preserve">- Dziecko jest rozbudzone seksualnie niestosownie do wieku. </w:t>
            </w:r>
          </w:p>
          <w:p w:rsidR="00095B4F" w:rsidRPr="00CB5DDB" w:rsidRDefault="00095B4F" w:rsidP="00095B4F">
            <w:pPr>
              <w:spacing w:after="160" w:line="276" w:lineRule="auto"/>
              <w:jc w:val="both"/>
              <w:rPr>
                <w:bCs/>
                <w:sz w:val="24"/>
                <w:szCs w:val="24"/>
              </w:rPr>
            </w:pPr>
            <w:r w:rsidRPr="00CB5DDB">
              <w:rPr>
                <w:bCs/>
                <w:sz w:val="24"/>
                <w:szCs w:val="24"/>
              </w:rPr>
              <w:t xml:space="preserve">-  Dziecko ucieka z domu. </w:t>
            </w:r>
          </w:p>
          <w:p w:rsidR="00095B4F" w:rsidRPr="00CB5DDB" w:rsidRDefault="00095B4F" w:rsidP="00095B4F">
            <w:pPr>
              <w:spacing w:line="276" w:lineRule="auto"/>
              <w:jc w:val="both"/>
              <w:rPr>
                <w:bCs/>
                <w:sz w:val="24"/>
                <w:szCs w:val="24"/>
              </w:rPr>
            </w:pPr>
            <w:r w:rsidRPr="00CB5DDB">
              <w:rPr>
                <w:bCs/>
                <w:sz w:val="24"/>
                <w:szCs w:val="24"/>
              </w:rPr>
              <w:t xml:space="preserve">- Nastąpiła nagła i wyraźna zmiana zachowania dziecka. </w:t>
            </w:r>
          </w:p>
          <w:p w:rsidR="00095B4F" w:rsidRDefault="00095B4F" w:rsidP="00095B4F">
            <w:pPr>
              <w:spacing w:line="276" w:lineRule="auto"/>
              <w:jc w:val="both"/>
              <w:rPr>
                <w:bCs/>
                <w:sz w:val="24"/>
                <w:szCs w:val="24"/>
              </w:rPr>
            </w:pPr>
            <w:r w:rsidRPr="00CB5DDB">
              <w:rPr>
                <w:bCs/>
                <w:sz w:val="24"/>
                <w:szCs w:val="24"/>
              </w:rPr>
              <w:t>-  Dziecko mówi o przemocy, opowiada o sytuacjach których doświadcza.</w:t>
            </w:r>
          </w:p>
          <w:p w:rsidR="00095B4F" w:rsidRPr="00CB5DDB" w:rsidRDefault="00095B4F" w:rsidP="00095B4F">
            <w:pPr>
              <w:spacing w:line="276" w:lineRule="auto"/>
              <w:jc w:val="both"/>
              <w:rPr>
                <w:bCs/>
                <w:sz w:val="24"/>
                <w:szCs w:val="24"/>
              </w:rPr>
            </w:pPr>
          </w:p>
          <w:p w:rsidR="00095B4F" w:rsidRDefault="00095B4F" w:rsidP="00095B4F">
            <w:pPr>
              <w:jc w:val="both"/>
              <w:rPr>
                <w:rFonts w:eastAsiaTheme="minorEastAsia"/>
                <w:b/>
                <w:bCs/>
                <w:sz w:val="24"/>
                <w:szCs w:val="24"/>
              </w:rPr>
            </w:pPr>
            <w:r>
              <w:rPr>
                <w:rFonts w:eastAsiaTheme="minorEastAsia"/>
                <w:b/>
                <w:bCs/>
                <w:sz w:val="24"/>
                <w:szCs w:val="24"/>
              </w:rPr>
              <w:t>W stosunku do rodziców (opiekunów) personel szkolny zobowiązany jest zwrócić szczególną uwagę jeżeli</w:t>
            </w:r>
            <w:r w:rsidRPr="00CB5DDB">
              <w:rPr>
                <w:rFonts w:eastAsiaTheme="minorEastAsia"/>
                <w:b/>
                <w:bCs/>
                <w:sz w:val="24"/>
                <w:szCs w:val="24"/>
              </w:rPr>
              <w:t>:</w:t>
            </w:r>
          </w:p>
          <w:p w:rsidR="00095B4F" w:rsidRPr="00CB5DDB" w:rsidRDefault="00095B4F" w:rsidP="00095B4F">
            <w:pPr>
              <w:jc w:val="both"/>
              <w:rPr>
                <w:rFonts w:eastAsiaTheme="minorEastAsia"/>
                <w:b/>
                <w:bCs/>
                <w:sz w:val="24"/>
                <w:szCs w:val="24"/>
              </w:rPr>
            </w:pPr>
          </w:p>
          <w:p w:rsidR="00095B4F" w:rsidRPr="00CB5DDB" w:rsidRDefault="00095B4F" w:rsidP="00095B4F">
            <w:pPr>
              <w:spacing w:after="160" w:line="259" w:lineRule="auto"/>
              <w:jc w:val="both"/>
              <w:rPr>
                <w:bCs/>
                <w:sz w:val="24"/>
                <w:szCs w:val="24"/>
              </w:rPr>
            </w:pPr>
            <w:r w:rsidRPr="00CB5DDB">
              <w:rPr>
                <w:bCs/>
                <w:sz w:val="24"/>
                <w:szCs w:val="24"/>
              </w:rPr>
              <w:t xml:space="preserve">- Rodzic (opiekun) podaje nieprzekonujące lub sprzeczne informacje lub odmawia wyjaśnienia przyczyn obrażeń dziecka. </w:t>
            </w:r>
          </w:p>
          <w:p w:rsidR="00095B4F" w:rsidRDefault="00095B4F" w:rsidP="00095B4F">
            <w:pPr>
              <w:spacing w:after="160" w:line="259" w:lineRule="auto"/>
              <w:jc w:val="both"/>
              <w:rPr>
                <w:bCs/>
                <w:sz w:val="24"/>
                <w:szCs w:val="24"/>
              </w:rPr>
            </w:pPr>
            <w:r w:rsidRPr="00CB5DDB">
              <w:rPr>
                <w:bCs/>
                <w:sz w:val="24"/>
                <w:szCs w:val="24"/>
              </w:rPr>
              <w:t xml:space="preserve">- Rodzic (opiekun)  odmawia, nie utrzymuje kontaktów z osobami zainteresowanymi losem dziecka.  </w:t>
            </w:r>
          </w:p>
          <w:p w:rsidR="00095B4F" w:rsidRPr="00CB5DDB" w:rsidRDefault="00095B4F" w:rsidP="00095B4F">
            <w:pPr>
              <w:spacing w:after="160" w:line="259" w:lineRule="auto"/>
              <w:jc w:val="both"/>
              <w:rPr>
                <w:bCs/>
                <w:sz w:val="24"/>
                <w:szCs w:val="24"/>
              </w:rPr>
            </w:pPr>
            <w:r w:rsidRPr="00CB5DDB">
              <w:rPr>
                <w:bCs/>
                <w:sz w:val="24"/>
                <w:szCs w:val="24"/>
              </w:rPr>
              <w:t xml:space="preserve">  - Rodzic (opiekun) mówi o dziecku w negatywny sposób, ciągle obwinia, poniża i strofuje dziecko (np.: używając określeń takich, jak „idiota”, „gnojek”, „gówniarz”).  </w:t>
            </w:r>
          </w:p>
          <w:p w:rsidR="00095B4F" w:rsidRPr="00CB5DDB" w:rsidRDefault="00095B4F" w:rsidP="00095B4F">
            <w:pPr>
              <w:spacing w:after="160" w:line="276" w:lineRule="auto"/>
              <w:jc w:val="both"/>
              <w:rPr>
                <w:bCs/>
                <w:sz w:val="24"/>
                <w:szCs w:val="24"/>
              </w:rPr>
            </w:pPr>
            <w:r w:rsidRPr="00CB5DDB">
              <w:rPr>
                <w:bCs/>
                <w:sz w:val="24"/>
                <w:szCs w:val="24"/>
              </w:rPr>
              <w:lastRenderedPageBreak/>
              <w:t xml:space="preserve">- Rodzic (opiekun)  poddaje dziecko surowej dyscyplinie lub jest nadopiekuńczy lub zbyt pobłażliwy lub odrzuca dziecko. </w:t>
            </w:r>
          </w:p>
          <w:p w:rsidR="00095B4F" w:rsidRPr="00CB5DDB" w:rsidRDefault="00095B4F" w:rsidP="00095B4F">
            <w:pPr>
              <w:spacing w:after="160" w:line="276" w:lineRule="auto"/>
              <w:jc w:val="both"/>
              <w:rPr>
                <w:bCs/>
                <w:sz w:val="24"/>
                <w:szCs w:val="24"/>
              </w:rPr>
            </w:pPr>
            <w:r w:rsidRPr="00CB5DDB">
              <w:rPr>
                <w:bCs/>
                <w:sz w:val="24"/>
                <w:szCs w:val="24"/>
              </w:rPr>
              <w:t xml:space="preserve">- Rodzic (opiekun) nie interesuje się losem i problemami dziecka. </w:t>
            </w:r>
          </w:p>
          <w:p w:rsidR="00095B4F" w:rsidRPr="00CB5DDB" w:rsidRDefault="00095B4F" w:rsidP="00095B4F">
            <w:pPr>
              <w:spacing w:line="276" w:lineRule="auto"/>
              <w:jc w:val="both"/>
              <w:rPr>
                <w:bCs/>
                <w:sz w:val="24"/>
                <w:szCs w:val="24"/>
              </w:rPr>
            </w:pPr>
            <w:r w:rsidRPr="00CB5DDB">
              <w:rPr>
                <w:bCs/>
                <w:sz w:val="24"/>
                <w:szCs w:val="24"/>
              </w:rPr>
              <w:t xml:space="preserve">- Rodzic (opiekun) często nie potrafi podać miejsca, w którym aktualnie przebywa dziecko. </w:t>
            </w:r>
          </w:p>
          <w:p w:rsidR="00095B4F" w:rsidRPr="00CB5DDB" w:rsidRDefault="00095B4F" w:rsidP="00095B4F">
            <w:pPr>
              <w:spacing w:after="160" w:line="276" w:lineRule="auto"/>
              <w:jc w:val="both"/>
              <w:rPr>
                <w:bCs/>
                <w:sz w:val="24"/>
                <w:szCs w:val="24"/>
              </w:rPr>
            </w:pPr>
            <w:r w:rsidRPr="00CB5DDB">
              <w:rPr>
                <w:bCs/>
                <w:sz w:val="24"/>
                <w:szCs w:val="24"/>
              </w:rPr>
              <w:t xml:space="preserve">- Rodzic (opiekun) jest apatyczny, pogrążony w depresji. </w:t>
            </w:r>
          </w:p>
          <w:p w:rsidR="00095B4F" w:rsidRPr="00CB5DDB" w:rsidRDefault="00095B4F" w:rsidP="00095B4F">
            <w:pPr>
              <w:spacing w:after="160" w:line="276" w:lineRule="auto"/>
              <w:jc w:val="both"/>
              <w:rPr>
                <w:bCs/>
                <w:sz w:val="24"/>
                <w:szCs w:val="24"/>
              </w:rPr>
            </w:pPr>
            <w:r w:rsidRPr="00CB5DDB">
              <w:rPr>
                <w:bCs/>
                <w:sz w:val="24"/>
                <w:szCs w:val="24"/>
              </w:rPr>
              <w:t xml:space="preserve">-  Rodzic (opiekun) zachowuje się agresywnie. </w:t>
            </w:r>
          </w:p>
          <w:p w:rsidR="00095B4F" w:rsidRPr="00CB5DDB" w:rsidRDefault="00095B4F" w:rsidP="00095B4F">
            <w:pPr>
              <w:spacing w:after="160" w:line="276" w:lineRule="auto"/>
              <w:jc w:val="both"/>
              <w:rPr>
                <w:bCs/>
                <w:sz w:val="24"/>
                <w:szCs w:val="24"/>
              </w:rPr>
            </w:pPr>
            <w:r w:rsidRPr="00CB5DDB">
              <w:rPr>
                <w:bCs/>
                <w:sz w:val="24"/>
                <w:szCs w:val="24"/>
              </w:rPr>
              <w:t xml:space="preserve">- Rodzic  (opiekun)  ma  zaburzony  kontakt  z  rzeczywistością  np.:  reaguje  nieadekwatnie  do  sytuacji,  wypowiada  się niespójnie. </w:t>
            </w:r>
          </w:p>
          <w:p w:rsidR="00095B4F" w:rsidRPr="00CB5DDB" w:rsidRDefault="00095B4F" w:rsidP="00095B4F">
            <w:pPr>
              <w:spacing w:after="160" w:line="276" w:lineRule="auto"/>
              <w:jc w:val="both"/>
              <w:rPr>
                <w:bCs/>
                <w:sz w:val="24"/>
                <w:szCs w:val="24"/>
              </w:rPr>
            </w:pPr>
            <w:r w:rsidRPr="00CB5DDB">
              <w:rPr>
                <w:bCs/>
                <w:sz w:val="24"/>
                <w:szCs w:val="24"/>
              </w:rPr>
              <w:t xml:space="preserve">- Rodzic (opiekun) nie ma świadomości lub neguje potrzeby dziecka.  </w:t>
            </w:r>
          </w:p>
          <w:p w:rsidR="00095B4F" w:rsidRPr="00CB5DDB" w:rsidRDefault="00095B4F" w:rsidP="00095B4F">
            <w:pPr>
              <w:spacing w:after="160" w:line="276" w:lineRule="auto"/>
              <w:jc w:val="both"/>
              <w:rPr>
                <w:bCs/>
                <w:sz w:val="24"/>
                <w:szCs w:val="24"/>
              </w:rPr>
            </w:pPr>
            <w:r w:rsidRPr="00CB5DDB">
              <w:rPr>
                <w:bCs/>
                <w:sz w:val="24"/>
                <w:szCs w:val="24"/>
              </w:rPr>
              <w:t xml:space="preserve">- Rodzic (opiekun) faworyzuje jedno z rodzeństwa.  </w:t>
            </w:r>
          </w:p>
          <w:p w:rsidR="00095B4F" w:rsidRPr="00CB5DDB" w:rsidRDefault="00095B4F" w:rsidP="00095B4F">
            <w:pPr>
              <w:spacing w:after="160" w:line="259" w:lineRule="auto"/>
              <w:jc w:val="both"/>
              <w:rPr>
                <w:bCs/>
                <w:sz w:val="24"/>
                <w:szCs w:val="24"/>
              </w:rPr>
            </w:pPr>
            <w:r w:rsidRPr="00CB5DDB">
              <w:rPr>
                <w:bCs/>
                <w:sz w:val="24"/>
                <w:szCs w:val="24"/>
              </w:rPr>
              <w:t xml:space="preserve">- Rodzic (opiekun) przekracza dopuszczalne granice w kontakcie fizycznym z dzieckiem (na przykład podczas zabawy).  </w:t>
            </w:r>
          </w:p>
          <w:p w:rsidR="00095B4F" w:rsidRPr="00CB5DDB" w:rsidRDefault="00095B4F" w:rsidP="00095B4F">
            <w:pPr>
              <w:spacing w:after="160" w:line="259" w:lineRule="auto"/>
              <w:jc w:val="both"/>
              <w:rPr>
                <w:bCs/>
                <w:sz w:val="24"/>
                <w:szCs w:val="24"/>
              </w:rPr>
            </w:pPr>
            <w:r w:rsidRPr="00CB5DDB">
              <w:rPr>
                <w:bCs/>
                <w:sz w:val="24"/>
                <w:szCs w:val="24"/>
              </w:rPr>
              <w:t xml:space="preserve">-  Rodzic (opiekun) nadużywa alkoholu, narkotyków lub innych środków odurzających. </w:t>
            </w:r>
          </w:p>
        </w:tc>
      </w:tr>
      <w:tr w:rsidR="00095B4F" w:rsidRPr="00CB5DDB" w:rsidTr="00087633">
        <w:tc>
          <w:tcPr>
            <w:tcW w:w="15163" w:type="dxa"/>
          </w:tcPr>
          <w:p w:rsidR="00095B4F" w:rsidRPr="00CB5DDB" w:rsidRDefault="00095B4F" w:rsidP="00095B4F">
            <w:pPr>
              <w:jc w:val="both"/>
              <w:rPr>
                <w:b/>
                <w:bCs/>
                <w:sz w:val="24"/>
                <w:szCs w:val="24"/>
              </w:rPr>
            </w:pPr>
            <w:r w:rsidRPr="00CB5DDB">
              <w:rPr>
                <w:b/>
                <w:bCs/>
                <w:sz w:val="24"/>
                <w:szCs w:val="24"/>
              </w:rPr>
              <w:lastRenderedPageBreak/>
              <w:t xml:space="preserve">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 Z UWZGLĘDNIENIEM SYTUACJI DZIECI  </w:t>
            </w:r>
            <w:r w:rsidR="003E11F5">
              <w:rPr>
                <w:b/>
                <w:bCs/>
                <w:sz w:val="24"/>
                <w:szCs w:val="24"/>
              </w:rPr>
              <w:t xml:space="preserve">                                                                   </w:t>
            </w:r>
            <w:r w:rsidRPr="00CB5DDB">
              <w:rPr>
                <w:b/>
                <w:bCs/>
                <w:sz w:val="24"/>
                <w:szCs w:val="24"/>
              </w:rPr>
              <w:t>Z NIEPEŁNOSPRAWNOŚCIAMI ORAZ DZIECI ZE SPECJALNYMI POTRZEBAMI EDUKACYJNYMI.</w:t>
            </w:r>
          </w:p>
        </w:tc>
      </w:tr>
      <w:tr w:rsidR="00095B4F" w:rsidRPr="00CB5DDB" w:rsidTr="00087633">
        <w:tc>
          <w:tcPr>
            <w:tcW w:w="15163" w:type="dxa"/>
          </w:tcPr>
          <w:p w:rsidR="00095B4F" w:rsidRPr="00CB5DDB" w:rsidRDefault="00095B4F" w:rsidP="00095B4F">
            <w:pPr>
              <w:pStyle w:val="Akapitzlist"/>
              <w:numPr>
                <w:ilvl w:val="0"/>
                <w:numId w:val="1"/>
              </w:numPr>
              <w:spacing w:after="0" w:line="240" w:lineRule="auto"/>
              <w:jc w:val="both"/>
              <w:rPr>
                <w:sz w:val="24"/>
                <w:szCs w:val="24"/>
              </w:rPr>
            </w:pPr>
            <w:r w:rsidRPr="00CB5DDB">
              <w:rPr>
                <w:sz w:val="24"/>
                <w:szCs w:val="24"/>
              </w:rPr>
              <w:t xml:space="preserve">Osobą odpowiedzialną za zgłaszanie przestępstw, wypełnianiem „Niebieskiej karty” czy informowaniem o przypadkach, gdy małoletni jest w jakiś sposób zaniedbany lub sam robi sobie krzywdę, w tym  składanie zawiadomień o podejrzeniu popełnienia przestępstwa, a w szczególności zawiadomienie organów ścigania,  sądu rodzinnego  jest ww. koordynator. </w:t>
            </w:r>
          </w:p>
          <w:p w:rsidR="00095B4F" w:rsidRPr="00CB5DDB" w:rsidRDefault="00095B4F" w:rsidP="00095B4F">
            <w:pPr>
              <w:pStyle w:val="Akapitzlist"/>
              <w:numPr>
                <w:ilvl w:val="0"/>
                <w:numId w:val="1"/>
              </w:numPr>
              <w:spacing w:after="0" w:line="240" w:lineRule="auto"/>
              <w:jc w:val="both"/>
              <w:rPr>
                <w:sz w:val="24"/>
                <w:szCs w:val="24"/>
              </w:rPr>
            </w:pPr>
            <w:r w:rsidRPr="00CB5DDB">
              <w:rPr>
                <w:sz w:val="24"/>
                <w:szCs w:val="24"/>
              </w:rPr>
              <w:t xml:space="preserve">Osoby, które </w:t>
            </w:r>
            <w:r>
              <w:rPr>
                <w:sz w:val="24"/>
                <w:szCs w:val="24"/>
              </w:rPr>
              <w:t>posiadają</w:t>
            </w:r>
            <w:r w:rsidRPr="00CB5DDB">
              <w:rPr>
                <w:sz w:val="24"/>
                <w:szCs w:val="24"/>
              </w:rPr>
              <w:t xml:space="preserve"> informację nt. podejrzenia przestępstwa na szkodę małoletniego, niezwłocznie zawiadamiają koordynatora</w:t>
            </w:r>
            <w:r>
              <w:rPr>
                <w:sz w:val="24"/>
                <w:szCs w:val="24"/>
              </w:rPr>
              <w:t xml:space="preserve">                                </w:t>
            </w:r>
            <w:r w:rsidRPr="00CB5DDB">
              <w:rPr>
                <w:sz w:val="24"/>
                <w:szCs w:val="24"/>
              </w:rPr>
              <w:t xml:space="preserve"> i dyrektora oraz przekazują notatkę służbową, posiadaną dokumentację – wskazują dowody.</w:t>
            </w:r>
          </w:p>
          <w:p w:rsidR="00095B4F" w:rsidRPr="00CB5DDB" w:rsidRDefault="00095B4F" w:rsidP="00095B4F">
            <w:pPr>
              <w:pStyle w:val="Akapitzlist"/>
              <w:numPr>
                <w:ilvl w:val="0"/>
                <w:numId w:val="1"/>
              </w:numPr>
              <w:spacing w:after="0" w:line="240" w:lineRule="auto"/>
              <w:jc w:val="both"/>
              <w:rPr>
                <w:sz w:val="24"/>
                <w:szCs w:val="24"/>
              </w:rPr>
            </w:pPr>
            <w:r w:rsidRPr="00CB5DDB">
              <w:rPr>
                <w:sz w:val="24"/>
                <w:szCs w:val="24"/>
              </w:rPr>
              <w:t xml:space="preserve">Osoby, które </w:t>
            </w:r>
            <w:r>
              <w:rPr>
                <w:sz w:val="24"/>
                <w:szCs w:val="24"/>
              </w:rPr>
              <w:t>posiadają</w:t>
            </w:r>
            <w:r w:rsidRPr="00CB5DDB">
              <w:rPr>
                <w:sz w:val="24"/>
                <w:szCs w:val="24"/>
              </w:rPr>
              <w:t xml:space="preserve"> informację nt. podejrzenia przestępstwa na szkodę małoletniego mają prawo skorzystania w ww. zakresie </w:t>
            </w:r>
            <w:r>
              <w:rPr>
                <w:sz w:val="24"/>
                <w:szCs w:val="24"/>
              </w:rPr>
              <w:t xml:space="preserve">                                   </w:t>
            </w:r>
            <w:r w:rsidRPr="00CB5DDB">
              <w:rPr>
                <w:sz w:val="24"/>
                <w:szCs w:val="24"/>
              </w:rPr>
              <w:t>z uprawnień sygnalisty.</w:t>
            </w:r>
          </w:p>
          <w:p w:rsidR="00095B4F" w:rsidRPr="00CB5DDB" w:rsidRDefault="00095B4F" w:rsidP="00095B4F">
            <w:pPr>
              <w:pStyle w:val="Akapitzlist"/>
              <w:numPr>
                <w:ilvl w:val="0"/>
                <w:numId w:val="1"/>
              </w:numPr>
              <w:spacing w:after="0" w:line="240" w:lineRule="auto"/>
              <w:jc w:val="both"/>
              <w:rPr>
                <w:sz w:val="24"/>
                <w:szCs w:val="24"/>
              </w:rPr>
            </w:pPr>
            <w:r w:rsidRPr="00CB5DDB">
              <w:rPr>
                <w:sz w:val="24"/>
                <w:szCs w:val="24"/>
              </w:rPr>
              <w:t xml:space="preserve">Koordynator analizuje informacje i dokumentacje oraz w razie potrzeby uzupełnia ją współpracując z wychowawcą klasy oraz rodzicami (jeżeli informacje nie wskazują na nich jako źródło przemocy), wspólnie podejmują decyzje co do dalszego postępowania informując o tym dyrektora. </w:t>
            </w:r>
          </w:p>
          <w:p w:rsidR="00095B4F" w:rsidRPr="00CB5DDB" w:rsidRDefault="00095B4F" w:rsidP="00095B4F">
            <w:pPr>
              <w:pStyle w:val="Akapitzlist"/>
              <w:numPr>
                <w:ilvl w:val="0"/>
                <w:numId w:val="1"/>
              </w:numPr>
              <w:spacing w:after="0" w:line="240" w:lineRule="auto"/>
              <w:jc w:val="both"/>
              <w:rPr>
                <w:sz w:val="24"/>
                <w:szCs w:val="24"/>
              </w:rPr>
            </w:pPr>
            <w:r w:rsidRPr="00CB5DDB">
              <w:rPr>
                <w:sz w:val="24"/>
                <w:szCs w:val="24"/>
              </w:rPr>
              <w:lastRenderedPageBreak/>
              <w:t xml:space="preserve">Koordynator po uzgodnieniu z dyrektorem zawiadamia organy ścigania lub właściwe instytucje o podejrzeniach szkoły i monitoruje dalej sprawę.   </w:t>
            </w:r>
          </w:p>
          <w:p w:rsidR="00095B4F" w:rsidRPr="00CB5DDB" w:rsidRDefault="00095B4F" w:rsidP="00095B4F">
            <w:pPr>
              <w:pStyle w:val="Akapitzlist"/>
              <w:numPr>
                <w:ilvl w:val="0"/>
                <w:numId w:val="1"/>
              </w:numPr>
              <w:spacing w:after="0" w:line="240" w:lineRule="auto"/>
              <w:jc w:val="both"/>
              <w:rPr>
                <w:sz w:val="24"/>
                <w:szCs w:val="24"/>
              </w:rPr>
            </w:pPr>
            <w:r w:rsidRPr="00CB5DDB">
              <w:rPr>
                <w:sz w:val="24"/>
                <w:szCs w:val="24"/>
              </w:rPr>
              <w:t xml:space="preserve">Wychowawca na bieżąco monitoruje sytuacje małoletniego, a o swoich ustaleniach informuje koordynatora. </w:t>
            </w:r>
          </w:p>
          <w:p w:rsidR="00095B4F" w:rsidRPr="00CB5DDB" w:rsidRDefault="00095B4F" w:rsidP="00095B4F">
            <w:pPr>
              <w:pStyle w:val="Akapitzlist"/>
              <w:numPr>
                <w:ilvl w:val="0"/>
                <w:numId w:val="1"/>
              </w:numPr>
              <w:spacing w:after="0" w:line="240" w:lineRule="auto"/>
              <w:jc w:val="both"/>
              <w:rPr>
                <w:sz w:val="24"/>
                <w:szCs w:val="24"/>
              </w:rPr>
            </w:pPr>
            <w:r w:rsidRPr="00CB5DDB">
              <w:rPr>
                <w:sz w:val="24"/>
                <w:szCs w:val="24"/>
              </w:rPr>
              <w:t xml:space="preserve">W przypadku braku możliwości niezwłocznego zawiadomienia koordynatora oraz dyrektora, osoby które </w:t>
            </w:r>
            <w:r>
              <w:rPr>
                <w:sz w:val="24"/>
                <w:szCs w:val="24"/>
              </w:rPr>
              <w:t>posiadają</w:t>
            </w:r>
            <w:r w:rsidRPr="00CB5DDB">
              <w:rPr>
                <w:sz w:val="24"/>
                <w:szCs w:val="24"/>
              </w:rPr>
              <w:t xml:space="preserve"> informację nt. podejrzenia przestępstwa na szkodę małoletniego, niezwłocznie zawiadamiają organy ścigania lub właściwe instytucje oraz powiadamiają koordynatora i dyrektora o tym fakcie przekazując stosowną notatkę służbową.</w:t>
            </w:r>
          </w:p>
        </w:tc>
      </w:tr>
      <w:tr w:rsidR="00095B4F" w:rsidRPr="00CB5DDB" w:rsidTr="00087633">
        <w:tc>
          <w:tcPr>
            <w:tcW w:w="15163" w:type="dxa"/>
          </w:tcPr>
          <w:p w:rsidR="00095B4F" w:rsidRPr="00CB5DDB" w:rsidRDefault="00095B4F" w:rsidP="00087633">
            <w:pPr>
              <w:jc w:val="center"/>
              <w:rPr>
                <w:b/>
                <w:bCs/>
                <w:sz w:val="24"/>
                <w:szCs w:val="24"/>
              </w:rPr>
            </w:pPr>
            <w:r w:rsidRPr="00CB5DDB">
              <w:rPr>
                <w:b/>
                <w:bCs/>
                <w:sz w:val="24"/>
                <w:szCs w:val="24"/>
              </w:rPr>
              <w:lastRenderedPageBreak/>
              <w:t>ZASADY PRZEGLĄDU I AKTUALIZACJI STANDARDÓW.</w:t>
            </w:r>
          </w:p>
        </w:tc>
      </w:tr>
      <w:tr w:rsidR="00095B4F" w:rsidRPr="00CB5DDB" w:rsidTr="00087633">
        <w:tc>
          <w:tcPr>
            <w:tcW w:w="15163" w:type="dxa"/>
          </w:tcPr>
          <w:p w:rsidR="00095B4F" w:rsidRPr="00CB5DDB" w:rsidRDefault="00095B4F" w:rsidP="00095B4F">
            <w:pPr>
              <w:pStyle w:val="Akapitzlist"/>
              <w:ind w:left="393"/>
              <w:jc w:val="both"/>
              <w:rPr>
                <w:sz w:val="24"/>
                <w:szCs w:val="24"/>
              </w:rPr>
            </w:pPr>
            <w:r w:rsidRPr="00CB5DDB">
              <w:rPr>
                <w:sz w:val="24"/>
                <w:szCs w:val="24"/>
              </w:rPr>
              <w:t>Wprowadza się następujące zasady przeglądu i aktualizacji standardów :</w:t>
            </w:r>
          </w:p>
          <w:p w:rsidR="00095B4F" w:rsidRPr="00CB5DDB" w:rsidRDefault="00095B4F" w:rsidP="00095B4F">
            <w:pPr>
              <w:pStyle w:val="Akapitzlist"/>
              <w:numPr>
                <w:ilvl w:val="0"/>
                <w:numId w:val="18"/>
              </w:numPr>
              <w:spacing w:after="0" w:line="240" w:lineRule="auto"/>
              <w:jc w:val="both"/>
              <w:rPr>
                <w:sz w:val="24"/>
                <w:szCs w:val="24"/>
              </w:rPr>
            </w:pPr>
            <w:r w:rsidRPr="00CB5DDB">
              <w:rPr>
                <w:sz w:val="24"/>
                <w:szCs w:val="24"/>
              </w:rPr>
              <w:t>przeglądu i aktualizacji standardów dokonuje zespół wychowawczo-profilaktyczny,</w:t>
            </w:r>
          </w:p>
          <w:p w:rsidR="00095B4F" w:rsidRPr="00CB5DDB" w:rsidRDefault="00095B4F" w:rsidP="00095B4F">
            <w:pPr>
              <w:pStyle w:val="Akapitzlist"/>
              <w:numPr>
                <w:ilvl w:val="0"/>
                <w:numId w:val="18"/>
              </w:numPr>
              <w:spacing w:after="0" w:line="240" w:lineRule="auto"/>
              <w:jc w:val="both"/>
              <w:rPr>
                <w:sz w:val="24"/>
                <w:szCs w:val="24"/>
              </w:rPr>
            </w:pPr>
            <w:r w:rsidRPr="00CB5DDB">
              <w:rPr>
                <w:sz w:val="24"/>
                <w:szCs w:val="24"/>
              </w:rPr>
              <w:t>wszyscy pracownicy szkoły oraz rodzice i uczniowie maja obowiązek na bieżąco informowania koordynatora lub członków zespołu wychowawczo – profilaktycznego o potrzebie zmian/r</w:t>
            </w:r>
            <w:r>
              <w:rPr>
                <w:sz w:val="24"/>
                <w:szCs w:val="24"/>
              </w:rPr>
              <w:t>ozszerzenia zakresu standardów.</w:t>
            </w:r>
          </w:p>
          <w:p w:rsidR="00095B4F" w:rsidRPr="00CB5DDB" w:rsidRDefault="00095B4F" w:rsidP="00087633">
            <w:pPr>
              <w:ind w:left="33"/>
              <w:rPr>
                <w:sz w:val="24"/>
                <w:szCs w:val="24"/>
              </w:rPr>
            </w:pPr>
          </w:p>
        </w:tc>
      </w:tr>
      <w:tr w:rsidR="00095B4F" w:rsidRPr="00CB5DDB" w:rsidTr="00087633">
        <w:tc>
          <w:tcPr>
            <w:tcW w:w="15163" w:type="dxa"/>
          </w:tcPr>
          <w:p w:rsidR="00095B4F" w:rsidRPr="00CB5DDB" w:rsidRDefault="00095B4F" w:rsidP="00087633">
            <w:pPr>
              <w:jc w:val="center"/>
              <w:rPr>
                <w:b/>
                <w:bCs/>
                <w:sz w:val="24"/>
                <w:szCs w:val="24"/>
              </w:rPr>
            </w:pPr>
            <w:r w:rsidRPr="00CB5DDB">
              <w:rPr>
                <w:b/>
                <w:bCs/>
                <w:sz w:val="24"/>
                <w:szCs w:val="24"/>
              </w:rPr>
              <w:t>ZAKRES KOMPETENCJI OSOBY ODPOWIEDZIALNEJ ZA PRZYGOTOWANIE PERSONELU DO STOSOWANIA STANDARDÓW.</w:t>
            </w:r>
          </w:p>
        </w:tc>
      </w:tr>
      <w:tr w:rsidR="00095B4F" w:rsidRPr="00CB5DDB" w:rsidTr="00087633">
        <w:tc>
          <w:tcPr>
            <w:tcW w:w="15163" w:type="dxa"/>
          </w:tcPr>
          <w:p w:rsidR="00095B4F" w:rsidRPr="00CB5DDB" w:rsidRDefault="00095B4F" w:rsidP="00095B4F">
            <w:pPr>
              <w:jc w:val="both"/>
              <w:rPr>
                <w:sz w:val="24"/>
                <w:szCs w:val="24"/>
              </w:rPr>
            </w:pPr>
            <w:r w:rsidRPr="00CB5DDB">
              <w:rPr>
                <w:sz w:val="24"/>
                <w:szCs w:val="24"/>
              </w:rPr>
              <w:t>Zakres kompetencji osoby odpowiedzialnej za przygotowanie per</w:t>
            </w:r>
            <w:r>
              <w:rPr>
                <w:sz w:val="24"/>
                <w:szCs w:val="24"/>
              </w:rPr>
              <w:t>sonelu do stosowania standardów:</w:t>
            </w:r>
          </w:p>
          <w:p w:rsidR="00095B4F" w:rsidRPr="00CB5DDB" w:rsidRDefault="00095B4F" w:rsidP="00095B4F">
            <w:pPr>
              <w:pStyle w:val="Akapitzlist"/>
              <w:numPr>
                <w:ilvl w:val="0"/>
                <w:numId w:val="2"/>
              </w:numPr>
              <w:spacing w:after="0" w:line="240" w:lineRule="auto"/>
              <w:jc w:val="both"/>
              <w:rPr>
                <w:sz w:val="24"/>
                <w:szCs w:val="24"/>
              </w:rPr>
            </w:pPr>
            <w:r w:rsidRPr="00CB5DDB">
              <w:rPr>
                <w:sz w:val="24"/>
                <w:szCs w:val="24"/>
              </w:rPr>
              <w:t>Osobą odpowiedzialną za przygotowanie personelu do stosowania standardów jest dyrektor oraz koordynator.</w:t>
            </w:r>
          </w:p>
          <w:p w:rsidR="00095B4F" w:rsidRPr="00CB5DDB" w:rsidRDefault="00095B4F" w:rsidP="00095B4F">
            <w:pPr>
              <w:pStyle w:val="Akapitzlist"/>
              <w:numPr>
                <w:ilvl w:val="0"/>
                <w:numId w:val="2"/>
              </w:numPr>
              <w:spacing w:after="0" w:line="240" w:lineRule="auto"/>
              <w:jc w:val="both"/>
              <w:rPr>
                <w:sz w:val="24"/>
                <w:szCs w:val="24"/>
              </w:rPr>
            </w:pPr>
            <w:r w:rsidRPr="00CB5DDB">
              <w:rPr>
                <w:sz w:val="24"/>
                <w:szCs w:val="24"/>
              </w:rPr>
              <w:t xml:space="preserve">Koordynator we współpracy z dyrektorem  </w:t>
            </w:r>
            <w:r>
              <w:rPr>
                <w:sz w:val="24"/>
                <w:szCs w:val="24"/>
              </w:rPr>
              <w:t>organizują</w:t>
            </w:r>
            <w:r w:rsidRPr="00CB5DDB">
              <w:rPr>
                <w:sz w:val="24"/>
                <w:szCs w:val="24"/>
              </w:rPr>
              <w:t xml:space="preserve"> szkolenia kadry pedagogicznej i  personelu szkoły oraz szkolenia nowo zatrudnionego  personelu.</w:t>
            </w:r>
          </w:p>
          <w:p w:rsidR="00095B4F" w:rsidRPr="00CB5DDB" w:rsidRDefault="00095B4F" w:rsidP="00095B4F">
            <w:pPr>
              <w:pStyle w:val="Akapitzlist"/>
              <w:numPr>
                <w:ilvl w:val="0"/>
                <w:numId w:val="2"/>
              </w:numPr>
              <w:spacing w:after="0" w:line="240" w:lineRule="auto"/>
              <w:jc w:val="both"/>
              <w:rPr>
                <w:sz w:val="24"/>
                <w:szCs w:val="24"/>
              </w:rPr>
            </w:pPr>
            <w:r w:rsidRPr="00CB5DDB">
              <w:rPr>
                <w:sz w:val="24"/>
                <w:szCs w:val="24"/>
              </w:rPr>
              <w:t xml:space="preserve">Zespół wychowawczo- profilaktyczny  wraz z koordynatorem raz do roku, do końca zajęć szkolnych w danym roku szkolnym,  składa dyrektorowi protokół z realizacji </w:t>
            </w:r>
            <w:r>
              <w:rPr>
                <w:sz w:val="24"/>
                <w:szCs w:val="24"/>
              </w:rPr>
              <w:t xml:space="preserve">standardów </w:t>
            </w:r>
            <w:r w:rsidRPr="00CB5DDB">
              <w:rPr>
                <w:sz w:val="24"/>
                <w:szCs w:val="24"/>
              </w:rPr>
              <w:t>zawierający wnioski oraz wskazując uzyskane efekty.</w:t>
            </w:r>
          </w:p>
        </w:tc>
      </w:tr>
      <w:tr w:rsidR="00095B4F" w:rsidRPr="00CB5DDB" w:rsidTr="00087633">
        <w:tc>
          <w:tcPr>
            <w:tcW w:w="15163" w:type="dxa"/>
          </w:tcPr>
          <w:p w:rsidR="00095B4F" w:rsidRPr="00CB5DDB" w:rsidRDefault="00095B4F" w:rsidP="00087633">
            <w:pPr>
              <w:jc w:val="center"/>
              <w:rPr>
                <w:b/>
                <w:bCs/>
                <w:sz w:val="24"/>
                <w:szCs w:val="24"/>
              </w:rPr>
            </w:pPr>
            <w:r w:rsidRPr="00CB5DDB">
              <w:rPr>
                <w:b/>
                <w:bCs/>
                <w:sz w:val="24"/>
                <w:szCs w:val="24"/>
              </w:rPr>
              <w:t>ZASADY PRZYGOTOWANIA PERSONELU DO STOSOWANIA STANDARDÓW  ORAZ SPOSÓB DOKUMENTOWANIA TEJ CZYNNOŚCI.</w:t>
            </w:r>
          </w:p>
        </w:tc>
      </w:tr>
      <w:tr w:rsidR="00095B4F" w:rsidRPr="00CB5DDB" w:rsidTr="00087633">
        <w:tc>
          <w:tcPr>
            <w:tcW w:w="15163" w:type="dxa"/>
          </w:tcPr>
          <w:p w:rsidR="00095B4F" w:rsidRPr="00CB5DDB" w:rsidRDefault="00095B4F" w:rsidP="00095B4F">
            <w:pPr>
              <w:pStyle w:val="Akapitzlist"/>
              <w:numPr>
                <w:ilvl w:val="0"/>
                <w:numId w:val="12"/>
              </w:numPr>
              <w:spacing w:after="0" w:line="240" w:lineRule="auto"/>
              <w:jc w:val="both"/>
              <w:rPr>
                <w:sz w:val="24"/>
                <w:szCs w:val="24"/>
              </w:rPr>
            </w:pPr>
            <w:r w:rsidRPr="00CB5DDB">
              <w:rPr>
                <w:sz w:val="24"/>
                <w:szCs w:val="24"/>
              </w:rPr>
              <w:t xml:space="preserve">Działania na rzecz zapoznania personelu ze standardami i przygotowania personelu do stosowania standardów oraz dokumentowania tych czynności są  uwzględnione w </w:t>
            </w:r>
            <w:r>
              <w:rPr>
                <w:sz w:val="24"/>
                <w:szCs w:val="24"/>
              </w:rPr>
              <w:t xml:space="preserve">rocznym </w:t>
            </w:r>
            <w:r w:rsidRPr="00CB5DDB">
              <w:rPr>
                <w:sz w:val="24"/>
                <w:szCs w:val="24"/>
              </w:rPr>
              <w:t xml:space="preserve">planie </w:t>
            </w:r>
            <w:r>
              <w:rPr>
                <w:sz w:val="24"/>
                <w:szCs w:val="24"/>
              </w:rPr>
              <w:t>dydaktyczno-opiekuńczo-wychowawczym oraz w programach wychowawczo – profilaktycznych poszczególnych szkół.</w:t>
            </w:r>
          </w:p>
          <w:p w:rsidR="00095B4F" w:rsidRPr="00CB5DDB" w:rsidRDefault="00095B4F" w:rsidP="00095B4F">
            <w:pPr>
              <w:pStyle w:val="Akapitzlist"/>
              <w:numPr>
                <w:ilvl w:val="0"/>
                <w:numId w:val="12"/>
              </w:numPr>
              <w:spacing w:after="0" w:line="240" w:lineRule="auto"/>
              <w:jc w:val="both"/>
              <w:rPr>
                <w:sz w:val="24"/>
                <w:szCs w:val="24"/>
              </w:rPr>
            </w:pPr>
            <w:r w:rsidRPr="00CB5DDB">
              <w:rPr>
                <w:sz w:val="24"/>
                <w:szCs w:val="24"/>
              </w:rPr>
              <w:t>Program wych</w:t>
            </w:r>
            <w:r>
              <w:rPr>
                <w:sz w:val="24"/>
                <w:szCs w:val="24"/>
              </w:rPr>
              <w:t>o</w:t>
            </w:r>
            <w:r w:rsidRPr="00CB5DDB">
              <w:rPr>
                <w:sz w:val="24"/>
                <w:szCs w:val="24"/>
              </w:rPr>
              <w:t xml:space="preserve">wawczo – profilaktyczny swoim zakresem obejmuje  działania na rzecz ochrony małoletnich przed przemocą. </w:t>
            </w:r>
          </w:p>
          <w:p w:rsidR="00095B4F" w:rsidRPr="00CB5DDB" w:rsidRDefault="00095B4F" w:rsidP="00095B4F">
            <w:pPr>
              <w:pStyle w:val="Akapitzlist"/>
              <w:numPr>
                <w:ilvl w:val="0"/>
                <w:numId w:val="12"/>
              </w:numPr>
              <w:spacing w:after="0" w:line="240" w:lineRule="auto"/>
              <w:jc w:val="both"/>
              <w:rPr>
                <w:sz w:val="24"/>
                <w:szCs w:val="24"/>
              </w:rPr>
            </w:pPr>
            <w:r w:rsidRPr="00CB5DDB">
              <w:rPr>
                <w:sz w:val="24"/>
                <w:szCs w:val="24"/>
              </w:rPr>
              <w:t>Koordynator udziela osobom potrzebującym konsultacji w zak</w:t>
            </w:r>
            <w:r>
              <w:rPr>
                <w:sz w:val="24"/>
                <w:szCs w:val="24"/>
              </w:rPr>
              <w:t>resie stosowania ww. standardów.</w:t>
            </w:r>
          </w:p>
          <w:p w:rsidR="00095B4F" w:rsidRPr="00CB5DDB" w:rsidRDefault="00095B4F" w:rsidP="00095B4F">
            <w:pPr>
              <w:pStyle w:val="Akapitzlist"/>
              <w:numPr>
                <w:ilvl w:val="0"/>
                <w:numId w:val="12"/>
              </w:numPr>
              <w:spacing w:after="0" w:line="240" w:lineRule="auto"/>
              <w:jc w:val="both"/>
              <w:rPr>
                <w:sz w:val="24"/>
                <w:szCs w:val="24"/>
              </w:rPr>
            </w:pPr>
            <w:r>
              <w:rPr>
                <w:sz w:val="24"/>
                <w:szCs w:val="24"/>
              </w:rPr>
              <w:t>P</w:t>
            </w:r>
            <w:r w:rsidRPr="00CB5DDB">
              <w:rPr>
                <w:sz w:val="24"/>
                <w:szCs w:val="24"/>
              </w:rPr>
              <w:t xml:space="preserve">racownicy szkoły potwierdzają zapoznanie się z zarządzeniem dyrektora w sprawie wprowadzenia standardów oraz udział  </w:t>
            </w:r>
            <w:r>
              <w:rPr>
                <w:sz w:val="24"/>
                <w:szCs w:val="24"/>
              </w:rPr>
              <w:t xml:space="preserve">                             </w:t>
            </w:r>
            <w:r w:rsidRPr="00CB5DDB">
              <w:rPr>
                <w:sz w:val="24"/>
                <w:szCs w:val="24"/>
              </w:rPr>
              <w:t>w szkoleniach i znajomość zasad postepowania w sytuacjach stosowania przemocy wobec nieletnich podpisując oświa</w:t>
            </w:r>
            <w:r>
              <w:rPr>
                <w:sz w:val="24"/>
                <w:szCs w:val="24"/>
              </w:rPr>
              <w:t>dczenie                           w tym zakresie (zał. 2).</w:t>
            </w:r>
          </w:p>
          <w:p w:rsidR="00095B4F" w:rsidRPr="00CB5DDB" w:rsidRDefault="00095B4F" w:rsidP="00095B4F">
            <w:pPr>
              <w:pStyle w:val="Akapitzlist"/>
              <w:numPr>
                <w:ilvl w:val="0"/>
                <w:numId w:val="12"/>
              </w:numPr>
              <w:spacing w:after="0" w:line="240" w:lineRule="auto"/>
              <w:jc w:val="both"/>
              <w:rPr>
                <w:sz w:val="24"/>
                <w:szCs w:val="24"/>
              </w:rPr>
            </w:pPr>
            <w:r w:rsidRPr="00CB5DDB">
              <w:rPr>
                <w:sz w:val="24"/>
                <w:szCs w:val="24"/>
              </w:rPr>
              <w:t>Oświadczenia są przekazywane</w:t>
            </w:r>
            <w:r>
              <w:rPr>
                <w:sz w:val="24"/>
                <w:szCs w:val="24"/>
              </w:rPr>
              <w:t xml:space="preserve"> i gromadzone przez sekretariat</w:t>
            </w:r>
            <w:r w:rsidRPr="00CB5DDB">
              <w:rPr>
                <w:sz w:val="24"/>
                <w:szCs w:val="24"/>
              </w:rPr>
              <w:t>.</w:t>
            </w:r>
          </w:p>
        </w:tc>
      </w:tr>
      <w:tr w:rsidR="00095B4F" w:rsidRPr="00CB5DDB" w:rsidTr="00087633">
        <w:tc>
          <w:tcPr>
            <w:tcW w:w="15163" w:type="dxa"/>
          </w:tcPr>
          <w:p w:rsidR="00095B4F" w:rsidRDefault="00095B4F" w:rsidP="00087633">
            <w:pPr>
              <w:jc w:val="center"/>
              <w:rPr>
                <w:b/>
                <w:bCs/>
                <w:sz w:val="24"/>
                <w:szCs w:val="24"/>
              </w:rPr>
            </w:pPr>
          </w:p>
          <w:p w:rsidR="00095B4F" w:rsidRPr="00CB5DDB" w:rsidRDefault="00095B4F" w:rsidP="00087633">
            <w:pPr>
              <w:jc w:val="center"/>
              <w:rPr>
                <w:b/>
                <w:bCs/>
                <w:sz w:val="24"/>
                <w:szCs w:val="24"/>
              </w:rPr>
            </w:pPr>
            <w:r w:rsidRPr="00CB5DDB">
              <w:rPr>
                <w:b/>
                <w:bCs/>
                <w:sz w:val="24"/>
                <w:szCs w:val="24"/>
              </w:rPr>
              <w:lastRenderedPageBreak/>
              <w:t>ZASADY I SPOSÓB UDOSTĘPNIANIA RODZICOM ALBO OPIEKUNOM PRAWNYM LUB FAKTYCZNYM ORAZ MAŁOLETNIM S</w:t>
            </w:r>
            <w:r>
              <w:rPr>
                <w:b/>
                <w:bCs/>
                <w:sz w:val="24"/>
                <w:szCs w:val="24"/>
              </w:rPr>
              <w:t xml:space="preserve">TANDARDÓW DO ZAZNAJOMIENIA SIĘ </w:t>
            </w:r>
            <w:r w:rsidRPr="00CB5DDB">
              <w:rPr>
                <w:b/>
                <w:bCs/>
                <w:sz w:val="24"/>
                <w:szCs w:val="24"/>
              </w:rPr>
              <w:t>Z NIMI I ICH STOSOWANIA.</w:t>
            </w:r>
          </w:p>
        </w:tc>
      </w:tr>
      <w:tr w:rsidR="00095B4F" w:rsidRPr="00CB5DDB" w:rsidTr="00087633">
        <w:tc>
          <w:tcPr>
            <w:tcW w:w="15163" w:type="dxa"/>
          </w:tcPr>
          <w:p w:rsidR="00095B4F" w:rsidRPr="00CB5DDB" w:rsidRDefault="00095B4F" w:rsidP="00095B4F">
            <w:pPr>
              <w:pStyle w:val="Akapitzlist"/>
              <w:numPr>
                <w:ilvl w:val="0"/>
                <w:numId w:val="3"/>
              </w:numPr>
              <w:spacing w:after="0" w:line="240" w:lineRule="auto"/>
              <w:jc w:val="both"/>
              <w:rPr>
                <w:sz w:val="24"/>
                <w:szCs w:val="24"/>
              </w:rPr>
            </w:pPr>
            <w:r w:rsidRPr="00CB5DDB">
              <w:rPr>
                <w:sz w:val="24"/>
                <w:szCs w:val="24"/>
              </w:rPr>
              <w:lastRenderedPageBreak/>
              <w:t>Wychowawcy klas są odpowiedzialni</w:t>
            </w:r>
            <w:r>
              <w:rPr>
                <w:sz w:val="24"/>
                <w:szCs w:val="24"/>
              </w:rPr>
              <w:t xml:space="preserve">  za zapoznanie </w:t>
            </w:r>
            <w:r w:rsidRPr="00CB5DDB">
              <w:rPr>
                <w:sz w:val="24"/>
                <w:szCs w:val="24"/>
              </w:rPr>
              <w:t>rodziców do stosowania standardów i zebranie od nich potwierdzeń o zapoznaniu się w formie oświadczenia.</w:t>
            </w:r>
          </w:p>
          <w:p w:rsidR="00095B4F" w:rsidRPr="00CB5DDB" w:rsidRDefault="00095B4F" w:rsidP="00095B4F">
            <w:pPr>
              <w:pStyle w:val="Akapitzlist"/>
              <w:numPr>
                <w:ilvl w:val="0"/>
                <w:numId w:val="3"/>
              </w:numPr>
              <w:spacing w:after="0" w:line="240" w:lineRule="auto"/>
              <w:jc w:val="both"/>
              <w:rPr>
                <w:sz w:val="24"/>
                <w:szCs w:val="24"/>
              </w:rPr>
            </w:pPr>
            <w:r w:rsidRPr="00CB5DDB">
              <w:rPr>
                <w:sz w:val="24"/>
                <w:szCs w:val="24"/>
              </w:rPr>
              <w:t xml:space="preserve">Podjęcie stosownych działań przez wychowawcę na rzecz zapoznania uczniów z standardami działań </w:t>
            </w:r>
            <w:proofErr w:type="spellStart"/>
            <w:r w:rsidRPr="00CB5DDB">
              <w:rPr>
                <w:sz w:val="24"/>
                <w:szCs w:val="24"/>
              </w:rPr>
              <w:t>antyprzemocowych</w:t>
            </w:r>
            <w:proofErr w:type="spellEnd"/>
            <w:r w:rsidRPr="00CB5DDB">
              <w:rPr>
                <w:sz w:val="24"/>
                <w:szCs w:val="24"/>
              </w:rPr>
              <w:t xml:space="preserve"> podejmowanych wobec małoletnich wynikają z zapisów programu wychowawczo – profilaktycznego w formie dostosowanej do poziomu odbiorców.</w:t>
            </w:r>
          </w:p>
          <w:p w:rsidR="00095B4F" w:rsidRPr="00CB5DDB" w:rsidRDefault="00095B4F" w:rsidP="00095B4F">
            <w:pPr>
              <w:pStyle w:val="Akapitzlist"/>
              <w:numPr>
                <w:ilvl w:val="0"/>
                <w:numId w:val="3"/>
              </w:numPr>
              <w:spacing w:after="0" w:line="240" w:lineRule="auto"/>
              <w:jc w:val="both"/>
              <w:rPr>
                <w:sz w:val="24"/>
                <w:szCs w:val="24"/>
              </w:rPr>
            </w:pPr>
            <w:r w:rsidRPr="00CB5DDB">
              <w:rPr>
                <w:sz w:val="24"/>
                <w:szCs w:val="24"/>
              </w:rPr>
              <w:t>Standardy są do wglądu w sekretariacie szkoły</w:t>
            </w:r>
            <w:r>
              <w:rPr>
                <w:sz w:val="24"/>
                <w:szCs w:val="24"/>
              </w:rPr>
              <w:t>.</w:t>
            </w:r>
          </w:p>
          <w:p w:rsidR="00095B4F" w:rsidRPr="00CB5DDB" w:rsidRDefault="00095B4F" w:rsidP="00095B4F">
            <w:pPr>
              <w:pStyle w:val="Akapitzlist"/>
              <w:numPr>
                <w:ilvl w:val="0"/>
                <w:numId w:val="3"/>
              </w:numPr>
              <w:spacing w:after="0" w:line="240" w:lineRule="auto"/>
              <w:jc w:val="both"/>
              <w:rPr>
                <w:sz w:val="24"/>
                <w:szCs w:val="24"/>
              </w:rPr>
            </w:pPr>
            <w:r w:rsidRPr="00CB5DDB">
              <w:rPr>
                <w:sz w:val="24"/>
                <w:szCs w:val="24"/>
              </w:rPr>
              <w:t xml:space="preserve">Wychowawca wpisem w dzienniku lekcyjnym odnotowuje podejmowane działania w ww. zakresie. </w:t>
            </w:r>
          </w:p>
        </w:tc>
      </w:tr>
      <w:tr w:rsidR="00095B4F" w:rsidRPr="00CB5DDB" w:rsidTr="00087633">
        <w:tc>
          <w:tcPr>
            <w:tcW w:w="15163" w:type="dxa"/>
          </w:tcPr>
          <w:p w:rsidR="00095B4F" w:rsidRPr="00CB5DDB" w:rsidRDefault="00095B4F" w:rsidP="00087633">
            <w:pPr>
              <w:jc w:val="center"/>
              <w:rPr>
                <w:b/>
                <w:bCs/>
                <w:sz w:val="24"/>
                <w:szCs w:val="24"/>
              </w:rPr>
            </w:pPr>
            <w:r w:rsidRPr="00CB5DDB">
              <w:rPr>
                <w:b/>
                <w:bCs/>
                <w:sz w:val="24"/>
                <w:szCs w:val="24"/>
              </w:rPr>
              <w:t>OSOBY ODPOWIEDZIALNE ZA PRZYJMOWANIE ZGŁOSZEŃ O ZDARZENIACH ZAGRAŻAJĄCYCH MAŁOLETNIEMU I UDZIELENIE MU WSPARCIA.</w:t>
            </w:r>
          </w:p>
        </w:tc>
      </w:tr>
      <w:tr w:rsidR="00095B4F" w:rsidRPr="00CB5DDB" w:rsidTr="00087633">
        <w:tc>
          <w:tcPr>
            <w:tcW w:w="15163" w:type="dxa"/>
          </w:tcPr>
          <w:p w:rsidR="00095B4F" w:rsidRPr="00CB5DDB" w:rsidRDefault="00095B4F" w:rsidP="00095B4F">
            <w:pPr>
              <w:pStyle w:val="Akapitzlist"/>
              <w:numPr>
                <w:ilvl w:val="0"/>
                <w:numId w:val="4"/>
              </w:numPr>
              <w:spacing w:after="0" w:line="240" w:lineRule="auto"/>
              <w:jc w:val="both"/>
              <w:rPr>
                <w:sz w:val="24"/>
                <w:szCs w:val="24"/>
              </w:rPr>
            </w:pPr>
            <w:r>
              <w:rPr>
                <w:sz w:val="24"/>
                <w:szCs w:val="24"/>
              </w:rPr>
              <w:t>Osobą odpowiedzialną</w:t>
            </w:r>
            <w:r w:rsidRPr="00CB5DDB">
              <w:rPr>
                <w:sz w:val="24"/>
                <w:szCs w:val="24"/>
              </w:rPr>
              <w:t xml:space="preserve"> za przyjmowanie zgłoszeń o zdarzeniach zagrażających małoletniemu jest każdy pracownik szkoły, który niezwłocznie postępuje zgodnie z przyjętymi standardami z pkt. 3.</w:t>
            </w:r>
          </w:p>
          <w:p w:rsidR="00095B4F" w:rsidRPr="00CB5DDB" w:rsidRDefault="00095B4F" w:rsidP="00095B4F">
            <w:pPr>
              <w:pStyle w:val="Akapitzlist"/>
              <w:numPr>
                <w:ilvl w:val="0"/>
                <w:numId w:val="4"/>
              </w:numPr>
              <w:spacing w:after="0" w:line="240" w:lineRule="auto"/>
              <w:jc w:val="both"/>
              <w:rPr>
                <w:sz w:val="24"/>
                <w:szCs w:val="24"/>
              </w:rPr>
            </w:pPr>
            <w:r w:rsidRPr="00CB5DDB">
              <w:rPr>
                <w:sz w:val="24"/>
                <w:szCs w:val="24"/>
              </w:rPr>
              <w:t>W zakresie udzielania wsparcia małoletniemu wychowawcy klas współpracują z rodzicami, specjalistami i innymi nauczycielami w szkole oraz koordynatorem, podejmują stosowne działania lub wnioskują do dyrektora o wsparcie instytucjonalne działań wobec małoletniego</w:t>
            </w:r>
            <w:r>
              <w:rPr>
                <w:sz w:val="24"/>
                <w:szCs w:val="24"/>
              </w:rPr>
              <w:t>.</w:t>
            </w:r>
          </w:p>
          <w:p w:rsidR="00095B4F" w:rsidRPr="00CB5DDB" w:rsidRDefault="00095B4F" w:rsidP="00095B4F">
            <w:pPr>
              <w:pStyle w:val="Akapitzlist"/>
              <w:numPr>
                <w:ilvl w:val="0"/>
                <w:numId w:val="4"/>
              </w:numPr>
              <w:spacing w:after="0" w:line="240" w:lineRule="auto"/>
              <w:jc w:val="both"/>
              <w:rPr>
                <w:sz w:val="24"/>
                <w:szCs w:val="24"/>
              </w:rPr>
            </w:pPr>
            <w:r w:rsidRPr="00CB5DDB">
              <w:rPr>
                <w:sz w:val="24"/>
                <w:szCs w:val="24"/>
              </w:rPr>
              <w:t>Dyrektor podejmuje decyzje w sprawie wsparcia instytucjonalnego  małoletniemu na terenie szkoły lub wnioskuje do instytucji zewnętrznych zgodnie z ich kompetencjami.</w:t>
            </w:r>
          </w:p>
        </w:tc>
      </w:tr>
      <w:tr w:rsidR="00095B4F" w:rsidRPr="00CB5DDB" w:rsidTr="00087633">
        <w:tc>
          <w:tcPr>
            <w:tcW w:w="15163" w:type="dxa"/>
          </w:tcPr>
          <w:p w:rsidR="00095B4F" w:rsidRPr="00CB5DDB" w:rsidRDefault="00095B4F" w:rsidP="00087633">
            <w:pPr>
              <w:jc w:val="center"/>
              <w:rPr>
                <w:b/>
                <w:bCs/>
                <w:sz w:val="24"/>
                <w:szCs w:val="24"/>
              </w:rPr>
            </w:pPr>
            <w:r w:rsidRPr="00CB5DDB">
              <w:rPr>
                <w:b/>
                <w:bCs/>
                <w:sz w:val="24"/>
                <w:szCs w:val="24"/>
              </w:rPr>
              <w:t>SPOSÓB DOKUMENTOWANIA I ZASADY PRZECHOWYWANIA UJAWNIONYCH LUB ZGŁOSZONYCH INCYDE</w:t>
            </w:r>
            <w:r>
              <w:rPr>
                <w:b/>
                <w:bCs/>
                <w:sz w:val="24"/>
                <w:szCs w:val="24"/>
              </w:rPr>
              <w:t xml:space="preserve">NTÓW LUB ZDARZEŃ ZAGRAŻAJĄCYCH </w:t>
            </w:r>
            <w:r w:rsidRPr="00CB5DDB">
              <w:rPr>
                <w:b/>
                <w:bCs/>
                <w:sz w:val="24"/>
                <w:szCs w:val="24"/>
              </w:rPr>
              <w:t>DOBRU MAŁOLETNIEGO.</w:t>
            </w:r>
          </w:p>
        </w:tc>
      </w:tr>
      <w:tr w:rsidR="00095B4F" w:rsidRPr="00CB5DDB" w:rsidTr="00087633">
        <w:tc>
          <w:tcPr>
            <w:tcW w:w="15163" w:type="dxa"/>
          </w:tcPr>
          <w:p w:rsidR="00095B4F" w:rsidRPr="00CB5DDB" w:rsidRDefault="00095B4F" w:rsidP="00095B4F">
            <w:pPr>
              <w:jc w:val="both"/>
              <w:rPr>
                <w:sz w:val="24"/>
                <w:szCs w:val="24"/>
              </w:rPr>
            </w:pPr>
            <w:r w:rsidRPr="00CB5DDB">
              <w:rPr>
                <w:sz w:val="24"/>
                <w:szCs w:val="24"/>
              </w:rPr>
              <w:t xml:space="preserve">Sposób dokumentowania i zasady przechowywania ujawnionych lub zgłoszonych incydentów lub zdarzeń. </w:t>
            </w:r>
          </w:p>
          <w:p w:rsidR="00095B4F" w:rsidRPr="00CB5DDB" w:rsidRDefault="00095B4F" w:rsidP="00095B4F">
            <w:pPr>
              <w:pStyle w:val="Akapitzlist"/>
              <w:numPr>
                <w:ilvl w:val="0"/>
                <w:numId w:val="5"/>
              </w:numPr>
              <w:spacing w:after="0" w:line="240" w:lineRule="auto"/>
              <w:jc w:val="both"/>
              <w:rPr>
                <w:sz w:val="24"/>
                <w:szCs w:val="24"/>
              </w:rPr>
            </w:pPr>
            <w:r w:rsidRPr="00CB5DDB">
              <w:rPr>
                <w:sz w:val="24"/>
                <w:szCs w:val="24"/>
              </w:rPr>
              <w:t>Sposób dokumentowania ujawnionych podejrzeń lub incydentów określają zapisy poszczególnych standardów.</w:t>
            </w:r>
          </w:p>
          <w:p w:rsidR="00095B4F" w:rsidRPr="00CB5DDB" w:rsidRDefault="00095B4F" w:rsidP="00095B4F">
            <w:pPr>
              <w:pStyle w:val="Akapitzlist"/>
              <w:numPr>
                <w:ilvl w:val="0"/>
                <w:numId w:val="5"/>
              </w:numPr>
              <w:spacing w:after="0" w:line="240" w:lineRule="auto"/>
              <w:jc w:val="both"/>
              <w:rPr>
                <w:sz w:val="24"/>
                <w:szCs w:val="24"/>
              </w:rPr>
            </w:pPr>
            <w:r w:rsidRPr="00CB5DDB">
              <w:rPr>
                <w:sz w:val="24"/>
                <w:szCs w:val="24"/>
              </w:rPr>
              <w:t>Zasady przechowywania dokumentacji określa  instrukcja kancelaryjna i jednolity rzeczowy wykaz akt,  a w zakresie ochrony danych „Polityka ochrony danych”.</w:t>
            </w:r>
          </w:p>
          <w:p w:rsidR="00095B4F" w:rsidRPr="00CB5DDB" w:rsidRDefault="00095B4F" w:rsidP="00095B4F">
            <w:pPr>
              <w:pStyle w:val="Akapitzlist"/>
              <w:numPr>
                <w:ilvl w:val="0"/>
                <w:numId w:val="5"/>
              </w:numPr>
              <w:spacing w:after="0" w:line="240" w:lineRule="auto"/>
              <w:jc w:val="both"/>
              <w:rPr>
                <w:sz w:val="24"/>
                <w:szCs w:val="24"/>
              </w:rPr>
            </w:pPr>
            <w:r w:rsidRPr="00CB5DDB">
              <w:rPr>
                <w:sz w:val="24"/>
                <w:szCs w:val="24"/>
              </w:rPr>
              <w:t>Dyrek</w:t>
            </w:r>
            <w:r>
              <w:rPr>
                <w:sz w:val="24"/>
                <w:szCs w:val="24"/>
              </w:rPr>
              <w:t>tor pisemnie upoważnia personel</w:t>
            </w:r>
            <w:r w:rsidRPr="00CB5DDB">
              <w:rPr>
                <w:sz w:val="24"/>
                <w:szCs w:val="24"/>
              </w:rPr>
              <w:t xml:space="preserve"> do dostępu do danych szczególnych, w ujęciu RODO dotyczących zakresu ww. standardów.</w:t>
            </w:r>
          </w:p>
          <w:p w:rsidR="00095B4F" w:rsidRPr="00CB5DDB" w:rsidRDefault="00095B4F" w:rsidP="00095B4F">
            <w:pPr>
              <w:pStyle w:val="Akapitzlist"/>
              <w:numPr>
                <w:ilvl w:val="0"/>
                <w:numId w:val="5"/>
              </w:numPr>
              <w:spacing w:after="0" w:line="240" w:lineRule="auto"/>
              <w:jc w:val="both"/>
              <w:rPr>
                <w:sz w:val="24"/>
                <w:szCs w:val="24"/>
              </w:rPr>
            </w:pPr>
            <w:r w:rsidRPr="00CB5DDB">
              <w:rPr>
                <w:sz w:val="24"/>
                <w:szCs w:val="24"/>
              </w:rPr>
              <w:t>Koordynator prowadzi indywidulane teczki spraw małoletnich w stosunku do których zostały podjęte działania wynikające z ww. standardów.</w:t>
            </w:r>
          </w:p>
          <w:p w:rsidR="00095B4F" w:rsidRPr="00CB5DDB" w:rsidRDefault="00095B4F" w:rsidP="00095B4F">
            <w:pPr>
              <w:pStyle w:val="Akapitzlist"/>
              <w:numPr>
                <w:ilvl w:val="0"/>
                <w:numId w:val="5"/>
              </w:numPr>
              <w:spacing w:after="0" w:line="240" w:lineRule="auto"/>
              <w:jc w:val="both"/>
              <w:rPr>
                <w:sz w:val="24"/>
                <w:szCs w:val="24"/>
              </w:rPr>
            </w:pPr>
            <w:r w:rsidRPr="00CB5DDB">
              <w:rPr>
                <w:sz w:val="24"/>
                <w:szCs w:val="24"/>
              </w:rPr>
              <w:t>Dyrektor stwarza warunki do przechowywania i zabezpieczenia ww. dokumentacji z uwzględnieniem bezpieczeństwa „szczególnych – wrażliwych danych” wynikających z RODO.</w:t>
            </w:r>
          </w:p>
        </w:tc>
      </w:tr>
      <w:tr w:rsidR="00095B4F" w:rsidRPr="00CB5DDB" w:rsidTr="00087633">
        <w:tc>
          <w:tcPr>
            <w:tcW w:w="15163" w:type="dxa"/>
          </w:tcPr>
          <w:p w:rsidR="00095B4F" w:rsidRPr="00CB5DDB" w:rsidRDefault="00095B4F" w:rsidP="00087633">
            <w:pPr>
              <w:jc w:val="center"/>
              <w:rPr>
                <w:b/>
                <w:bCs/>
                <w:sz w:val="24"/>
                <w:szCs w:val="24"/>
              </w:rPr>
            </w:pPr>
            <w:r w:rsidRPr="00CB5DDB">
              <w:rPr>
                <w:b/>
                <w:bCs/>
                <w:sz w:val="24"/>
                <w:szCs w:val="24"/>
              </w:rPr>
              <w:t>WYMOGI DOTYCZĄCE BEZPIECZNYCH RELACJI MIĘDZY MAŁOLETNIMI, A W SZCZEGÓLNOŚCI ZACHOWANIA NIEDOZWOLONE Z UWZGLĘDNIENIEM SYTUACJI DZIECI Z NIEPEŁNOSPRAWNOŚCIAMI ORAZ DZIECI ZE SPECJALNYMI POTRZEBAMI EDUKACYJNYMI.</w:t>
            </w:r>
          </w:p>
        </w:tc>
      </w:tr>
      <w:tr w:rsidR="00095B4F" w:rsidRPr="00CB5DDB" w:rsidTr="00087633">
        <w:tc>
          <w:tcPr>
            <w:tcW w:w="15163" w:type="dxa"/>
          </w:tcPr>
          <w:p w:rsidR="00095B4F" w:rsidRPr="00CB5DDB" w:rsidRDefault="00095B4F" w:rsidP="00095B4F">
            <w:pPr>
              <w:pStyle w:val="Akapitzlist"/>
              <w:numPr>
                <w:ilvl w:val="0"/>
                <w:numId w:val="6"/>
              </w:numPr>
              <w:spacing w:after="0" w:line="240" w:lineRule="auto"/>
              <w:jc w:val="both"/>
              <w:rPr>
                <w:sz w:val="24"/>
                <w:szCs w:val="24"/>
              </w:rPr>
            </w:pPr>
            <w:r>
              <w:rPr>
                <w:sz w:val="24"/>
                <w:szCs w:val="24"/>
              </w:rPr>
              <w:lastRenderedPageBreak/>
              <w:t>Do wymogów dotyczących</w:t>
            </w:r>
            <w:r w:rsidRPr="00CB5DDB">
              <w:rPr>
                <w:sz w:val="24"/>
                <w:szCs w:val="24"/>
              </w:rPr>
              <w:t xml:space="preserve"> bezpiecznych relacji międ</w:t>
            </w:r>
            <w:r>
              <w:rPr>
                <w:sz w:val="24"/>
                <w:szCs w:val="24"/>
              </w:rPr>
              <w:t>zy małoletnimi należy zaliczyć</w:t>
            </w:r>
            <w:r w:rsidRPr="00CB5DDB">
              <w:rPr>
                <w:sz w:val="24"/>
                <w:szCs w:val="24"/>
              </w:rPr>
              <w:t xml:space="preserve">: wzajemny szacunek, tolerancja, współpraca ze sobą, pomaganie sobie, docenianie działań/postaw, odnoszenie się do siebie w </w:t>
            </w:r>
            <w:r>
              <w:rPr>
                <w:sz w:val="24"/>
                <w:szCs w:val="24"/>
              </w:rPr>
              <w:t>sposób kulturalny, przestrzeganie</w:t>
            </w:r>
            <w:r w:rsidRPr="00CB5DDB">
              <w:rPr>
                <w:sz w:val="24"/>
                <w:szCs w:val="24"/>
              </w:rPr>
              <w:t xml:space="preserve"> przyjętych zasad, norm bezpiecznego zachowania.</w:t>
            </w:r>
          </w:p>
          <w:p w:rsidR="00095B4F" w:rsidRPr="00CB5DDB" w:rsidRDefault="00095B4F" w:rsidP="00095B4F">
            <w:pPr>
              <w:pStyle w:val="Akapitzlist"/>
              <w:numPr>
                <w:ilvl w:val="0"/>
                <w:numId w:val="6"/>
              </w:numPr>
              <w:spacing w:after="0" w:line="240" w:lineRule="auto"/>
              <w:jc w:val="both"/>
              <w:rPr>
                <w:sz w:val="24"/>
                <w:szCs w:val="24"/>
              </w:rPr>
            </w:pPr>
            <w:r w:rsidRPr="00CB5DDB">
              <w:rPr>
                <w:sz w:val="24"/>
                <w:szCs w:val="24"/>
              </w:rPr>
              <w:t xml:space="preserve">Do zachowań niedozwolonych należy w szczególności zaliczyć stosowanie przemocy w tym zwłaszcza: wyśmiewanie, </w:t>
            </w:r>
            <w:proofErr w:type="spellStart"/>
            <w:r w:rsidRPr="00CB5DDB">
              <w:rPr>
                <w:sz w:val="24"/>
                <w:szCs w:val="24"/>
              </w:rPr>
              <w:t>hejtowanie</w:t>
            </w:r>
            <w:proofErr w:type="spellEnd"/>
            <w:r w:rsidRPr="00CB5DDB">
              <w:rPr>
                <w:sz w:val="24"/>
                <w:szCs w:val="24"/>
              </w:rPr>
              <w:t xml:space="preserve"> w sieci, wykluczanie ze wspólnych zabaw lub innych działań, używanie form przemocy przede ws</w:t>
            </w:r>
            <w:r>
              <w:rPr>
                <w:sz w:val="24"/>
                <w:szCs w:val="24"/>
              </w:rPr>
              <w:t>zystkim fizycznej i psychicznej.</w:t>
            </w:r>
          </w:p>
          <w:p w:rsidR="00095B4F" w:rsidRPr="00CB5DDB" w:rsidRDefault="00095B4F" w:rsidP="00095B4F">
            <w:pPr>
              <w:pStyle w:val="Akapitzlist"/>
              <w:numPr>
                <w:ilvl w:val="0"/>
                <w:numId w:val="6"/>
              </w:numPr>
              <w:spacing w:after="0" w:line="240" w:lineRule="auto"/>
              <w:jc w:val="both"/>
              <w:rPr>
                <w:sz w:val="24"/>
                <w:szCs w:val="24"/>
              </w:rPr>
            </w:pPr>
            <w:r w:rsidRPr="00CB5DDB">
              <w:rPr>
                <w:sz w:val="24"/>
                <w:szCs w:val="24"/>
              </w:rPr>
              <w:t xml:space="preserve">O wszelkich </w:t>
            </w:r>
            <w:proofErr w:type="spellStart"/>
            <w:r w:rsidRPr="00CB5DDB">
              <w:rPr>
                <w:sz w:val="24"/>
                <w:szCs w:val="24"/>
              </w:rPr>
              <w:t>zachowaniach</w:t>
            </w:r>
            <w:proofErr w:type="spellEnd"/>
            <w:r w:rsidRPr="00CB5DDB">
              <w:rPr>
                <w:sz w:val="24"/>
                <w:szCs w:val="24"/>
              </w:rPr>
              <w:t xml:space="preserve"> niedozwolonych lub o nie stosowaniu się do wymogów bezpiecznych relacji należy niezwłocznie zawiadamiać wychowawcę klasy ucznia pokrzywdzonego, który jest zobowiązany we współpracy z innymi wychowawcami (zwłaszcza jeżeli dotyczy to agresora lub świadków) przeprowadzić postępowanie wyjaśniające.</w:t>
            </w:r>
          </w:p>
          <w:p w:rsidR="00095B4F" w:rsidRPr="00CB5DDB" w:rsidRDefault="00095B4F" w:rsidP="00095B4F">
            <w:pPr>
              <w:pStyle w:val="Akapitzlist"/>
              <w:numPr>
                <w:ilvl w:val="0"/>
                <w:numId w:val="6"/>
              </w:numPr>
              <w:spacing w:after="0" w:line="240" w:lineRule="auto"/>
              <w:jc w:val="both"/>
              <w:rPr>
                <w:sz w:val="24"/>
                <w:szCs w:val="24"/>
              </w:rPr>
            </w:pPr>
            <w:r w:rsidRPr="00CB5DDB">
              <w:rPr>
                <w:sz w:val="24"/>
                <w:szCs w:val="24"/>
              </w:rPr>
              <w:t xml:space="preserve">Osoby zgłaszające zachowania, o których mowa w pkt.3 ma prawo skorzystać z uprawnień sygnalisty - zastrzec anonimowość. </w:t>
            </w:r>
          </w:p>
          <w:p w:rsidR="00095B4F" w:rsidRPr="00CB5DDB" w:rsidRDefault="00095B4F" w:rsidP="00095B4F">
            <w:pPr>
              <w:pStyle w:val="Akapitzlist"/>
              <w:numPr>
                <w:ilvl w:val="0"/>
                <w:numId w:val="6"/>
              </w:numPr>
              <w:spacing w:after="0" w:line="240" w:lineRule="auto"/>
              <w:jc w:val="both"/>
              <w:rPr>
                <w:sz w:val="24"/>
                <w:szCs w:val="24"/>
              </w:rPr>
            </w:pPr>
            <w:r w:rsidRPr="00CB5DDB">
              <w:rPr>
                <w:sz w:val="24"/>
                <w:szCs w:val="24"/>
              </w:rPr>
              <w:t xml:space="preserve">Zauważane drastyczne, przejawy nadużyć wychowawca zgłasza koordynatorowi, który po uzgodnieniu z dyrektorem zgłasza sprawę do organów ścigania lub właściwym instytucjom. </w:t>
            </w:r>
          </w:p>
          <w:p w:rsidR="00095B4F" w:rsidRPr="00CB5DDB" w:rsidRDefault="00095B4F" w:rsidP="00095B4F">
            <w:pPr>
              <w:pStyle w:val="Akapitzlist"/>
              <w:numPr>
                <w:ilvl w:val="0"/>
                <w:numId w:val="6"/>
              </w:numPr>
              <w:spacing w:after="0" w:line="240" w:lineRule="auto"/>
              <w:jc w:val="both"/>
              <w:rPr>
                <w:sz w:val="24"/>
                <w:szCs w:val="24"/>
              </w:rPr>
            </w:pPr>
            <w:r w:rsidRPr="00CB5DDB">
              <w:rPr>
                <w:sz w:val="24"/>
                <w:szCs w:val="24"/>
              </w:rPr>
              <w:t>W swoich działaniach wychowawcy współpracują z rodzicami małoletnich, specjalistami oraz koordynatorem  i podejmują stosowne działania wychowawcze.</w:t>
            </w:r>
          </w:p>
          <w:p w:rsidR="00095B4F" w:rsidRPr="00CB5DDB" w:rsidRDefault="00095B4F" w:rsidP="00095B4F">
            <w:pPr>
              <w:pStyle w:val="Akapitzlist"/>
              <w:numPr>
                <w:ilvl w:val="0"/>
                <w:numId w:val="6"/>
              </w:numPr>
              <w:spacing w:after="0" w:line="240" w:lineRule="auto"/>
              <w:jc w:val="both"/>
              <w:rPr>
                <w:sz w:val="24"/>
                <w:szCs w:val="24"/>
              </w:rPr>
            </w:pPr>
            <w:r w:rsidRPr="00CB5DDB">
              <w:rPr>
                <w:sz w:val="24"/>
                <w:szCs w:val="24"/>
              </w:rPr>
              <w:t>O wynikach przeprowadzonych działań i podjętych interwencji wychowawca informuje  dyrektora i koordynatora oraz rodziców (jeżeli nie są agresorami).</w:t>
            </w:r>
          </w:p>
        </w:tc>
      </w:tr>
      <w:tr w:rsidR="00095B4F" w:rsidRPr="00CB5DDB" w:rsidTr="00087633">
        <w:tc>
          <w:tcPr>
            <w:tcW w:w="15163" w:type="dxa"/>
          </w:tcPr>
          <w:p w:rsidR="00095B4F" w:rsidRPr="00CB5DDB" w:rsidRDefault="00095B4F" w:rsidP="00087633">
            <w:pPr>
              <w:jc w:val="center"/>
              <w:rPr>
                <w:b/>
                <w:bCs/>
                <w:sz w:val="24"/>
                <w:szCs w:val="24"/>
              </w:rPr>
            </w:pPr>
            <w:r w:rsidRPr="00CB5DDB">
              <w:rPr>
                <w:b/>
                <w:bCs/>
                <w:sz w:val="24"/>
                <w:szCs w:val="24"/>
              </w:rPr>
              <w:t>ZASADY KORZYSTANIA Z URZĄDZEŃ ELEKTRONICZNYCH Z DOSTĘPEM DO SIECI INTERNET Z UWZGLĘDNIENIEM SYTUACJI DZIECI Z NIEPEŁNOSPRAWNOŚCIAMI ORAZ DZIECI ZE SPECJALNYMI POTRZEBAMI EDUKACYJNYMI.</w:t>
            </w:r>
          </w:p>
        </w:tc>
      </w:tr>
      <w:tr w:rsidR="00095B4F" w:rsidRPr="00CB5DDB" w:rsidTr="00087633">
        <w:tc>
          <w:tcPr>
            <w:tcW w:w="15163" w:type="dxa"/>
          </w:tcPr>
          <w:p w:rsidR="00095B4F" w:rsidRPr="00CB5DDB" w:rsidRDefault="00095B4F" w:rsidP="00095B4F">
            <w:pPr>
              <w:pStyle w:val="Akapitzlist"/>
              <w:ind w:left="360"/>
              <w:jc w:val="both"/>
              <w:rPr>
                <w:sz w:val="24"/>
                <w:szCs w:val="24"/>
              </w:rPr>
            </w:pPr>
            <w:r w:rsidRPr="00CB5DDB">
              <w:rPr>
                <w:sz w:val="24"/>
                <w:szCs w:val="24"/>
              </w:rPr>
              <w:t>Przyjmuje się następującej zasady korzystania z urządzeń elektronicznych z dostępem do sieci Internet, a w szczególności:</w:t>
            </w:r>
          </w:p>
          <w:p w:rsidR="00095B4F" w:rsidRPr="00CB5DDB" w:rsidRDefault="00095B4F" w:rsidP="00095B4F">
            <w:pPr>
              <w:pStyle w:val="Akapitzlist"/>
              <w:numPr>
                <w:ilvl w:val="0"/>
                <w:numId w:val="7"/>
              </w:numPr>
              <w:spacing w:after="0" w:line="240" w:lineRule="auto"/>
              <w:jc w:val="both"/>
              <w:rPr>
                <w:sz w:val="24"/>
                <w:szCs w:val="24"/>
              </w:rPr>
            </w:pPr>
            <w:r w:rsidRPr="00CB5DDB">
              <w:rPr>
                <w:sz w:val="24"/>
                <w:szCs w:val="24"/>
              </w:rPr>
              <w:t xml:space="preserve">Małoletni przynoszą do szkoły i na zajęcia organizowane przez szkołę urządzenia elektroniczne z dostępem do sieci Internet zwane dalej urządzeniami  na własną odpowiedzialność, za zgodą i na odpowiedzialność rodziców. </w:t>
            </w:r>
          </w:p>
          <w:p w:rsidR="00095B4F" w:rsidRPr="00CB5DDB" w:rsidRDefault="00095B4F" w:rsidP="00095B4F">
            <w:pPr>
              <w:pStyle w:val="Akapitzlist"/>
              <w:numPr>
                <w:ilvl w:val="0"/>
                <w:numId w:val="7"/>
              </w:numPr>
              <w:spacing w:after="0" w:line="240" w:lineRule="auto"/>
              <w:jc w:val="both"/>
              <w:rPr>
                <w:sz w:val="24"/>
                <w:szCs w:val="24"/>
              </w:rPr>
            </w:pPr>
            <w:r w:rsidRPr="00CB5DDB">
              <w:rPr>
                <w:sz w:val="24"/>
                <w:szCs w:val="24"/>
              </w:rPr>
              <w:t xml:space="preserve">Szkoła nie ponosi odpowiedzialności za zniszczenie, zagubienie czy kradzież ww. urządzeń . </w:t>
            </w:r>
          </w:p>
          <w:p w:rsidR="00095B4F" w:rsidRPr="007711BA" w:rsidRDefault="00095B4F" w:rsidP="00095B4F">
            <w:pPr>
              <w:pStyle w:val="Akapitzlist"/>
              <w:numPr>
                <w:ilvl w:val="0"/>
                <w:numId w:val="7"/>
              </w:numPr>
              <w:spacing w:after="0" w:line="240" w:lineRule="auto"/>
              <w:jc w:val="both"/>
              <w:rPr>
                <w:sz w:val="24"/>
                <w:szCs w:val="24"/>
              </w:rPr>
            </w:pPr>
            <w:r w:rsidRPr="00CB5DDB">
              <w:rPr>
                <w:sz w:val="24"/>
                <w:szCs w:val="24"/>
              </w:rPr>
              <w:t xml:space="preserve">Podczas zajęć edukacyjnych </w:t>
            </w:r>
            <w:r>
              <w:rPr>
                <w:sz w:val="24"/>
                <w:szCs w:val="24"/>
              </w:rPr>
              <w:t>obowiązuje zakaz używania telefonów komórkowych i innych urządzeń elektronicznych (aparaty powinny być wyłączone i schowane). Podczas przerw telefon może być używany w trybie „milczy”.</w:t>
            </w:r>
            <w:r w:rsidRPr="00CB5DDB">
              <w:rPr>
                <w:sz w:val="24"/>
                <w:szCs w:val="24"/>
              </w:rPr>
              <w:t xml:space="preserve"> Dopuszcza się możliwość korzystania z urządzeń podczas przerw śródlekcyjnych, po zajęciach lub przed zajęciami z zachowaniem przyjętych norm społecznych i etycznych</w:t>
            </w:r>
            <w:r>
              <w:rPr>
                <w:sz w:val="24"/>
                <w:szCs w:val="24"/>
              </w:rPr>
              <w:t>.</w:t>
            </w:r>
            <w:r w:rsidRPr="00CB5DDB">
              <w:rPr>
                <w:sz w:val="24"/>
                <w:szCs w:val="24"/>
              </w:rPr>
              <w:t xml:space="preserve"> </w:t>
            </w:r>
          </w:p>
          <w:p w:rsidR="00095B4F" w:rsidRPr="00CB5DDB" w:rsidRDefault="00095B4F" w:rsidP="00095B4F">
            <w:pPr>
              <w:pStyle w:val="Akapitzlist"/>
              <w:numPr>
                <w:ilvl w:val="0"/>
                <w:numId w:val="7"/>
              </w:numPr>
              <w:spacing w:after="0" w:line="240" w:lineRule="auto"/>
              <w:jc w:val="both"/>
              <w:rPr>
                <w:sz w:val="24"/>
                <w:szCs w:val="24"/>
              </w:rPr>
            </w:pPr>
            <w:r w:rsidRPr="00CB5DDB">
              <w:rPr>
                <w:sz w:val="24"/>
                <w:szCs w:val="24"/>
              </w:rPr>
              <w:t xml:space="preserve">W czasie godzin lekcyjnych kontakt </w:t>
            </w:r>
            <w:r>
              <w:rPr>
                <w:sz w:val="24"/>
                <w:szCs w:val="24"/>
              </w:rPr>
              <w:t xml:space="preserve">rodziców/opiekunów </w:t>
            </w:r>
            <w:r w:rsidRPr="00CB5DDB">
              <w:rPr>
                <w:sz w:val="24"/>
                <w:szCs w:val="24"/>
              </w:rPr>
              <w:t>z małoletnim jest możliwy poprzez Sekretariat szkoły oraz wychowawców klasy.</w:t>
            </w:r>
          </w:p>
          <w:p w:rsidR="00095B4F" w:rsidRPr="00CB5DDB" w:rsidRDefault="00095B4F" w:rsidP="00095B4F">
            <w:pPr>
              <w:pStyle w:val="Akapitzlist"/>
              <w:numPr>
                <w:ilvl w:val="0"/>
                <w:numId w:val="7"/>
              </w:numPr>
              <w:spacing w:after="0" w:line="240" w:lineRule="auto"/>
              <w:jc w:val="both"/>
              <w:rPr>
                <w:sz w:val="24"/>
                <w:szCs w:val="24"/>
              </w:rPr>
            </w:pPr>
            <w:r>
              <w:rPr>
                <w:sz w:val="24"/>
                <w:szCs w:val="24"/>
              </w:rPr>
              <w:t>N</w:t>
            </w:r>
            <w:r w:rsidRPr="00CB5DDB">
              <w:rPr>
                <w:sz w:val="24"/>
                <w:szCs w:val="24"/>
              </w:rPr>
              <w:t>agrywanie dźwięku, obrazu oraz fotografowanie za pomocą telefonu lub innych urządzeń elektronicznych na terenie szkoły oraz podczas zajęć organizowanych przez szkołę</w:t>
            </w:r>
            <w:r>
              <w:rPr>
                <w:sz w:val="24"/>
                <w:szCs w:val="24"/>
              </w:rPr>
              <w:t xml:space="preserve"> dopuszczalne jest za zgodą nauczycieli oraz </w:t>
            </w:r>
            <w:r w:rsidRPr="00CB5DDB">
              <w:rPr>
                <w:sz w:val="24"/>
                <w:szCs w:val="24"/>
              </w:rPr>
              <w:t>z zachowaniem przyjętych norm społecznych i etycznych</w:t>
            </w:r>
            <w:r>
              <w:rPr>
                <w:sz w:val="24"/>
                <w:szCs w:val="24"/>
              </w:rPr>
              <w:t>.</w:t>
            </w:r>
          </w:p>
          <w:p w:rsidR="00095B4F" w:rsidRPr="00CB5DDB" w:rsidRDefault="00095B4F" w:rsidP="00095B4F">
            <w:pPr>
              <w:pStyle w:val="Akapitzlist"/>
              <w:numPr>
                <w:ilvl w:val="0"/>
                <w:numId w:val="7"/>
              </w:numPr>
              <w:spacing w:after="0" w:line="240" w:lineRule="auto"/>
              <w:jc w:val="both"/>
              <w:rPr>
                <w:sz w:val="24"/>
                <w:szCs w:val="24"/>
              </w:rPr>
            </w:pPr>
            <w:r w:rsidRPr="00CB5DDB">
              <w:rPr>
                <w:sz w:val="24"/>
                <w:szCs w:val="24"/>
              </w:rPr>
              <w:t xml:space="preserve">W szczególnych sytuacjach można  ładować urządzenia z dostępem do Internetu w sekretariacie szkoły. </w:t>
            </w:r>
          </w:p>
          <w:p w:rsidR="00095B4F" w:rsidRPr="00CB5DDB" w:rsidRDefault="00095B4F" w:rsidP="00095B4F">
            <w:pPr>
              <w:pStyle w:val="Akapitzlist"/>
              <w:numPr>
                <w:ilvl w:val="0"/>
                <w:numId w:val="7"/>
              </w:numPr>
              <w:spacing w:after="0" w:line="240" w:lineRule="auto"/>
              <w:jc w:val="both"/>
              <w:rPr>
                <w:sz w:val="24"/>
                <w:szCs w:val="24"/>
              </w:rPr>
            </w:pPr>
            <w:r w:rsidRPr="00CB5DDB">
              <w:rPr>
                <w:sz w:val="24"/>
                <w:szCs w:val="24"/>
              </w:rPr>
              <w:t xml:space="preserve">Uczniowie z niepełnosprawnościami oraz ze specjalnymi potrzebami edukacyjnymi, za zgodą nauczyciela, mogą korzystać z urządzeń </w:t>
            </w:r>
            <w:r>
              <w:rPr>
                <w:sz w:val="24"/>
                <w:szCs w:val="24"/>
              </w:rPr>
              <w:t xml:space="preserve">                            </w:t>
            </w:r>
            <w:r w:rsidRPr="00CB5DDB">
              <w:rPr>
                <w:sz w:val="24"/>
                <w:szCs w:val="24"/>
              </w:rPr>
              <w:t>z dostępem do internatu ułatwiają</w:t>
            </w:r>
            <w:r>
              <w:rPr>
                <w:sz w:val="24"/>
                <w:szCs w:val="24"/>
              </w:rPr>
              <w:t>cych im funkcjonowanie w szkole oraz zdobywanie wiedzy.</w:t>
            </w:r>
          </w:p>
          <w:p w:rsidR="00095B4F" w:rsidRPr="00CB5DDB" w:rsidRDefault="00095B4F" w:rsidP="00095B4F">
            <w:pPr>
              <w:pStyle w:val="Akapitzlist"/>
              <w:numPr>
                <w:ilvl w:val="0"/>
                <w:numId w:val="7"/>
              </w:numPr>
              <w:spacing w:after="0" w:line="240" w:lineRule="auto"/>
              <w:jc w:val="both"/>
              <w:rPr>
                <w:sz w:val="24"/>
                <w:szCs w:val="24"/>
              </w:rPr>
            </w:pPr>
            <w:r w:rsidRPr="00CB5DDB">
              <w:rPr>
                <w:sz w:val="24"/>
                <w:szCs w:val="24"/>
              </w:rPr>
              <w:lastRenderedPageBreak/>
              <w:t>W urządzeniu z dostępem do Internetu przynoszonym przez małoletniego zaleca się zainstalowanie przez rodziców kontroli rodzicielskiej.</w:t>
            </w:r>
          </w:p>
        </w:tc>
      </w:tr>
      <w:tr w:rsidR="00095B4F" w:rsidRPr="00CB5DDB" w:rsidTr="00087633">
        <w:tc>
          <w:tcPr>
            <w:tcW w:w="15163" w:type="dxa"/>
          </w:tcPr>
          <w:p w:rsidR="00095B4F" w:rsidRDefault="00095B4F" w:rsidP="00087633">
            <w:pPr>
              <w:jc w:val="center"/>
              <w:rPr>
                <w:b/>
                <w:bCs/>
                <w:sz w:val="24"/>
                <w:szCs w:val="24"/>
              </w:rPr>
            </w:pPr>
          </w:p>
          <w:p w:rsidR="00095B4F" w:rsidRPr="00CB5DDB" w:rsidRDefault="00095B4F" w:rsidP="00087633">
            <w:pPr>
              <w:jc w:val="center"/>
              <w:rPr>
                <w:b/>
                <w:bCs/>
                <w:sz w:val="24"/>
                <w:szCs w:val="24"/>
              </w:rPr>
            </w:pPr>
            <w:r w:rsidRPr="00CB5DDB">
              <w:rPr>
                <w:b/>
                <w:bCs/>
                <w:sz w:val="24"/>
                <w:szCs w:val="24"/>
              </w:rPr>
              <w:t>PROCEDURY OCHRONY DZIECI PRZED TREŚCIAMI SZKODLIWYMI I ZAGROŻENIAMI W SIECI INTERNET ORAZ UTRWALONYMI W INNEJ FORMIE Z UWZGLĘDNIENIEM SYTUACJI DZIECI NIEPEŁNOSPRAWNYCH ORAZ DZIECI ZE SPECJALNYMI POTRZEBAMI EDUKACYJNYMI</w:t>
            </w:r>
          </w:p>
        </w:tc>
      </w:tr>
      <w:tr w:rsidR="00095B4F" w:rsidRPr="00CB5DDB" w:rsidTr="00087633">
        <w:tc>
          <w:tcPr>
            <w:tcW w:w="15163" w:type="dxa"/>
          </w:tcPr>
          <w:p w:rsidR="00095B4F" w:rsidRPr="00CB5DDB" w:rsidRDefault="00095B4F" w:rsidP="00095B4F">
            <w:pPr>
              <w:pStyle w:val="Akapitzlist"/>
              <w:numPr>
                <w:ilvl w:val="0"/>
                <w:numId w:val="8"/>
              </w:numPr>
              <w:spacing w:after="0" w:line="240" w:lineRule="auto"/>
              <w:jc w:val="both"/>
              <w:rPr>
                <w:sz w:val="24"/>
                <w:szCs w:val="24"/>
              </w:rPr>
            </w:pPr>
            <w:r w:rsidRPr="00CB5DDB">
              <w:rPr>
                <w:sz w:val="24"/>
                <w:szCs w:val="24"/>
              </w:rPr>
              <w:t xml:space="preserve">W ramach ochrony dzieci przed treściami szkodliwym, hejtem i </w:t>
            </w:r>
            <w:proofErr w:type="spellStart"/>
            <w:r w:rsidRPr="00CB5DDB">
              <w:rPr>
                <w:sz w:val="24"/>
                <w:szCs w:val="24"/>
              </w:rPr>
              <w:t>i</w:t>
            </w:r>
            <w:proofErr w:type="spellEnd"/>
            <w:r w:rsidRPr="00CB5DDB">
              <w:rPr>
                <w:sz w:val="24"/>
                <w:szCs w:val="24"/>
              </w:rPr>
              <w:t xml:space="preserve"> zagrożeniami w sieci Internet oraz utrwalonymi w innej formie </w:t>
            </w:r>
            <w:r>
              <w:rPr>
                <w:sz w:val="24"/>
                <w:szCs w:val="24"/>
              </w:rPr>
              <w:t xml:space="preserve">                                          </w:t>
            </w:r>
            <w:r w:rsidRPr="00CB5DDB">
              <w:rPr>
                <w:sz w:val="24"/>
                <w:szCs w:val="24"/>
              </w:rPr>
              <w:t xml:space="preserve">z uwzględnieniem sytuacji dzieci niepełnosprawnych oraz dzieci ze specjalnymi potrzebami edukacyjnymi  wychowawcy klas powinni zwłaszcza: </w:t>
            </w:r>
          </w:p>
          <w:p w:rsidR="00095B4F" w:rsidRPr="00CB5DDB" w:rsidRDefault="00095B4F" w:rsidP="00095B4F">
            <w:pPr>
              <w:pStyle w:val="Akapitzlist"/>
              <w:numPr>
                <w:ilvl w:val="0"/>
                <w:numId w:val="16"/>
              </w:numPr>
              <w:spacing w:after="0" w:line="240" w:lineRule="auto"/>
              <w:jc w:val="both"/>
              <w:rPr>
                <w:sz w:val="24"/>
                <w:szCs w:val="24"/>
              </w:rPr>
            </w:pPr>
            <w:r w:rsidRPr="00CB5DDB">
              <w:rPr>
                <w:sz w:val="24"/>
                <w:szCs w:val="24"/>
              </w:rPr>
              <w:t xml:space="preserve">w ramach realizacji programu wychowawczo – profilaktycznego szkoły informować uczniów o zagrożeniach  i bezpiecznym korzystaniu </w:t>
            </w:r>
            <w:r>
              <w:rPr>
                <w:sz w:val="24"/>
                <w:szCs w:val="24"/>
              </w:rPr>
              <w:t xml:space="preserve">                       </w:t>
            </w:r>
            <w:r w:rsidRPr="00CB5DDB">
              <w:rPr>
                <w:sz w:val="24"/>
                <w:szCs w:val="24"/>
              </w:rPr>
              <w:t xml:space="preserve">z Internetu, </w:t>
            </w:r>
          </w:p>
          <w:p w:rsidR="00095B4F" w:rsidRPr="00CB5DDB" w:rsidRDefault="00095B4F" w:rsidP="00095B4F">
            <w:pPr>
              <w:pStyle w:val="Akapitzlist"/>
              <w:numPr>
                <w:ilvl w:val="0"/>
                <w:numId w:val="16"/>
              </w:numPr>
              <w:spacing w:after="0" w:line="240" w:lineRule="auto"/>
              <w:jc w:val="both"/>
              <w:rPr>
                <w:sz w:val="24"/>
                <w:szCs w:val="24"/>
              </w:rPr>
            </w:pPr>
            <w:r w:rsidRPr="00CB5DDB">
              <w:rPr>
                <w:sz w:val="24"/>
                <w:szCs w:val="24"/>
              </w:rPr>
              <w:t>na zebraniach z rodzicami informować o zagrożeniach dzieci podcza</w:t>
            </w:r>
            <w:r>
              <w:rPr>
                <w:sz w:val="24"/>
                <w:szCs w:val="24"/>
              </w:rPr>
              <w:t>s korzystaniu z Internetu,</w:t>
            </w:r>
            <w:r w:rsidRPr="00CB5DDB">
              <w:rPr>
                <w:sz w:val="24"/>
                <w:szCs w:val="24"/>
              </w:rPr>
              <w:t xml:space="preserve"> </w:t>
            </w:r>
            <w:r w:rsidR="003E11F5">
              <w:rPr>
                <w:sz w:val="24"/>
                <w:szCs w:val="24"/>
              </w:rPr>
              <w:t xml:space="preserve">sposobach zabezpieczania sieci </w:t>
            </w:r>
            <w:r w:rsidRPr="00CB5DDB">
              <w:rPr>
                <w:sz w:val="24"/>
                <w:szCs w:val="24"/>
              </w:rPr>
              <w:t>oraz bezpi</w:t>
            </w:r>
            <w:r>
              <w:rPr>
                <w:sz w:val="24"/>
                <w:szCs w:val="24"/>
              </w:rPr>
              <w:t>ecznego korzystania z Internetu.</w:t>
            </w:r>
          </w:p>
          <w:p w:rsidR="00095B4F" w:rsidRPr="00CB5DDB" w:rsidRDefault="00095B4F" w:rsidP="00095B4F">
            <w:pPr>
              <w:pStyle w:val="Akapitzlist"/>
              <w:numPr>
                <w:ilvl w:val="0"/>
                <w:numId w:val="8"/>
              </w:numPr>
              <w:spacing w:after="0" w:line="240" w:lineRule="auto"/>
              <w:jc w:val="both"/>
              <w:rPr>
                <w:sz w:val="24"/>
                <w:szCs w:val="24"/>
              </w:rPr>
            </w:pPr>
            <w:r w:rsidRPr="00CB5DDB">
              <w:rPr>
                <w:sz w:val="24"/>
                <w:szCs w:val="24"/>
              </w:rPr>
              <w:t xml:space="preserve">Dyrektor szkoły w ramach doskonalenia zawodowego nauczycieli w zależności od potrzeb organizuje szkolenia w ww. zakresie. </w:t>
            </w:r>
          </w:p>
          <w:p w:rsidR="00095B4F" w:rsidRPr="00095B4F" w:rsidRDefault="00095B4F" w:rsidP="00095B4F">
            <w:pPr>
              <w:rPr>
                <w:sz w:val="24"/>
                <w:szCs w:val="24"/>
              </w:rPr>
            </w:pPr>
          </w:p>
        </w:tc>
      </w:tr>
      <w:tr w:rsidR="00095B4F" w:rsidRPr="00CB5DDB" w:rsidTr="00087633">
        <w:tc>
          <w:tcPr>
            <w:tcW w:w="15163" w:type="dxa"/>
          </w:tcPr>
          <w:p w:rsidR="00095B4F" w:rsidRPr="00CB5DDB" w:rsidRDefault="00095B4F" w:rsidP="00087633">
            <w:pPr>
              <w:jc w:val="center"/>
              <w:rPr>
                <w:b/>
                <w:bCs/>
                <w:sz w:val="24"/>
                <w:szCs w:val="24"/>
              </w:rPr>
            </w:pPr>
            <w:r w:rsidRPr="00CB5DDB">
              <w:rPr>
                <w:b/>
                <w:bCs/>
                <w:sz w:val="24"/>
                <w:szCs w:val="24"/>
              </w:rPr>
              <w:t xml:space="preserve">ZASADY USTALANIA PLANU WSPARCIA MAŁOLETNIEGO PO UJAWNIENIU KRZYWDZENIA Z UWZGLĘDNIENIEM SYTUACJI DZIECI </w:t>
            </w:r>
            <w:r w:rsidR="003E11F5">
              <w:rPr>
                <w:b/>
                <w:bCs/>
                <w:sz w:val="24"/>
                <w:szCs w:val="24"/>
              </w:rPr>
              <w:t xml:space="preserve">                                       </w:t>
            </w:r>
            <w:r w:rsidRPr="00CB5DDB">
              <w:rPr>
                <w:b/>
                <w:bCs/>
                <w:sz w:val="24"/>
                <w:szCs w:val="24"/>
              </w:rPr>
              <w:t>Z NIEPEŁNOSPRAWNOŚCIAMI  ORAZ DZIECI ZE SPECJALNYMI POTRZEBAMI EDUKACYJNYMI.</w:t>
            </w:r>
          </w:p>
        </w:tc>
      </w:tr>
      <w:tr w:rsidR="00095B4F" w:rsidRPr="00CB5DDB" w:rsidTr="00087633">
        <w:tc>
          <w:tcPr>
            <w:tcW w:w="15163" w:type="dxa"/>
          </w:tcPr>
          <w:p w:rsidR="00095B4F" w:rsidRPr="00CB5DDB" w:rsidRDefault="00095B4F" w:rsidP="00095B4F">
            <w:pPr>
              <w:pStyle w:val="Akapitzlist"/>
              <w:numPr>
                <w:ilvl w:val="0"/>
                <w:numId w:val="9"/>
              </w:numPr>
              <w:spacing w:after="0" w:line="240" w:lineRule="auto"/>
              <w:jc w:val="both"/>
              <w:rPr>
                <w:sz w:val="24"/>
                <w:szCs w:val="24"/>
              </w:rPr>
            </w:pPr>
            <w:r w:rsidRPr="00CB5DDB">
              <w:rPr>
                <w:sz w:val="24"/>
                <w:szCs w:val="24"/>
              </w:rPr>
              <w:t xml:space="preserve">Nauczyciel wskazany przez dyrektora do udzielenia wsparcia uczniowi po ujawnieniu krzywdzenia  opracowuje plan wsparcia małoletniego we współpracy z koordynatorem i specjalistami. </w:t>
            </w:r>
          </w:p>
          <w:p w:rsidR="00095B4F" w:rsidRPr="00CB5DDB" w:rsidRDefault="00095B4F" w:rsidP="00095B4F">
            <w:pPr>
              <w:pStyle w:val="Akapitzlist"/>
              <w:numPr>
                <w:ilvl w:val="0"/>
                <w:numId w:val="9"/>
              </w:numPr>
              <w:spacing w:after="0" w:line="240" w:lineRule="auto"/>
              <w:jc w:val="both"/>
              <w:rPr>
                <w:sz w:val="24"/>
                <w:szCs w:val="24"/>
              </w:rPr>
            </w:pPr>
            <w:r w:rsidRPr="00CB5DDB">
              <w:rPr>
                <w:sz w:val="24"/>
                <w:szCs w:val="24"/>
              </w:rPr>
              <w:t xml:space="preserve">Plan ma się opierać na rzetelnej diagnozie potrzeb i analizie możliwości ucznia. </w:t>
            </w:r>
          </w:p>
          <w:p w:rsidR="00095B4F" w:rsidRPr="00CB5DDB" w:rsidRDefault="00095B4F" w:rsidP="00095B4F">
            <w:pPr>
              <w:pStyle w:val="Akapitzlist"/>
              <w:numPr>
                <w:ilvl w:val="0"/>
                <w:numId w:val="9"/>
              </w:numPr>
              <w:spacing w:after="0" w:line="240" w:lineRule="auto"/>
              <w:jc w:val="both"/>
              <w:rPr>
                <w:sz w:val="24"/>
                <w:szCs w:val="24"/>
              </w:rPr>
            </w:pPr>
            <w:r w:rsidRPr="00CB5DDB">
              <w:rPr>
                <w:sz w:val="24"/>
                <w:szCs w:val="24"/>
              </w:rPr>
              <w:t>Plan  akceptuje dyrektor powiadamiając rodziców</w:t>
            </w:r>
            <w:r>
              <w:rPr>
                <w:sz w:val="24"/>
                <w:szCs w:val="24"/>
              </w:rPr>
              <w:t>/opiekunów</w:t>
            </w:r>
            <w:r w:rsidRPr="00CB5DDB">
              <w:rPr>
                <w:sz w:val="24"/>
                <w:szCs w:val="24"/>
              </w:rPr>
              <w:t xml:space="preserve"> ucznia zwłaszcza o :</w:t>
            </w:r>
          </w:p>
          <w:p w:rsidR="00095B4F" w:rsidRPr="00CB5DDB" w:rsidRDefault="00095B4F" w:rsidP="00095B4F">
            <w:pPr>
              <w:pStyle w:val="Akapitzlist"/>
              <w:numPr>
                <w:ilvl w:val="0"/>
                <w:numId w:val="17"/>
              </w:numPr>
              <w:spacing w:after="0" w:line="240" w:lineRule="auto"/>
              <w:jc w:val="both"/>
              <w:rPr>
                <w:sz w:val="24"/>
                <w:szCs w:val="24"/>
              </w:rPr>
            </w:pPr>
            <w:r w:rsidRPr="00CB5DDB">
              <w:rPr>
                <w:sz w:val="24"/>
                <w:szCs w:val="24"/>
              </w:rPr>
              <w:t xml:space="preserve">formie i zakresie planowanego wsparcia, </w:t>
            </w:r>
          </w:p>
          <w:p w:rsidR="00095B4F" w:rsidRPr="00CB5DDB" w:rsidRDefault="00095B4F" w:rsidP="00095B4F">
            <w:pPr>
              <w:pStyle w:val="Akapitzlist"/>
              <w:numPr>
                <w:ilvl w:val="0"/>
                <w:numId w:val="17"/>
              </w:numPr>
              <w:spacing w:after="0" w:line="240" w:lineRule="auto"/>
              <w:jc w:val="both"/>
              <w:rPr>
                <w:sz w:val="24"/>
                <w:szCs w:val="24"/>
              </w:rPr>
            </w:pPr>
            <w:r w:rsidRPr="00CB5DDB">
              <w:rPr>
                <w:sz w:val="24"/>
                <w:szCs w:val="24"/>
              </w:rPr>
              <w:t>osobie/ach udzielających wsparcia,</w:t>
            </w:r>
          </w:p>
          <w:p w:rsidR="00095B4F" w:rsidRPr="00CB5DDB" w:rsidRDefault="00095B4F" w:rsidP="00095B4F">
            <w:pPr>
              <w:pStyle w:val="Akapitzlist"/>
              <w:numPr>
                <w:ilvl w:val="0"/>
                <w:numId w:val="17"/>
              </w:numPr>
              <w:spacing w:after="0" w:line="240" w:lineRule="auto"/>
              <w:jc w:val="both"/>
              <w:rPr>
                <w:sz w:val="24"/>
                <w:szCs w:val="24"/>
              </w:rPr>
            </w:pPr>
            <w:r w:rsidRPr="00CB5DDB">
              <w:rPr>
                <w:sz w:val="24"/>
                <w:szCs w:val="24"/>
              </w:rPr>
              <w:t xml:space="preserve">zakładanych efektach. </w:t>
            </w:r>
          </w:p>
          <w:p w:rsidR="00095B4F" w:rsidRPr="00CB5DDB" w:rsidRDefault="00095B4F" w:rsidP="00095B4F">
            <w:pPr>
              <w:pStyle w:val="Akapitzlist"/>
              <w:numPr>
                <w:ilvl w:val="0"/>
                <w:numId w:val="9"/>
              </w:numPr>
              <w:spacing w:after="0" w:line="240" w:lineRule="auto"/>
              <w:jc w:val="both"/>
              <w:rPr>
                <w:sz w:val="24"/>
                <w:szCs w:val="24"/>
              </w:rPr>
            </w:pPr>
            <w:r w:rsidRPr="00CB5DDB">
              <w:rPr>
                <w:sz w:val="24"/>
                <w:szCs w:val="24"/>
              </w:rPr>
              <w:t xml:space="preserve">W pracach zespołu może uczestniczyć rodzic, jeżeli nie jest podejrzewany o działania </w:t>
            </w:r>
            <w:proofErr w:type="spellStart"/>
            <w:r w:rsidRPr="00CB5DDB">
              <w:rPr>
                <w:sz w:val="24"/>
                <w:szCs w:val="24"/>
              </w:rPr>
              <w:t>przemocowe</w:t>
            </w:r>
            <w:proofErr w:type="spellEnd"/>
            <w:r w:rsidRPr="00CB5DDB">
              <w:rPr>
                <w:sz w:val="24"/>
                <w:szCs w:val="24"/>
              </w:rPr>
              <w:t xml:space="preserve"> wobec małoletniego. </w:t>
            </w:r>
          </w:p>
        </w:tc>
      </w:tr>
    </w:tbl>
    <w:p w:rsidR="00095B4F" w:rsidRPr="00CB5DDB" w:rsidRDefault="00095B4F" w:rsidP="00095B4F">
      <w:pPr>
        <w:rPr>
          <w:sz w:val="24"/>
          <w:szCs w:val="24"/>
        </w:rPr>
      </w:pPr>
    </w:p>
    <w:p w:rsidR="00095B4F" w:rsidRDefault="00095B4F" w:rsidP="00095B4F">
      <w:pPr>
        <w:jc w:val="right"/>
        <w:rPr>
          <w:sz w:val="24"/>
          <w:szCs w:val="24"/>
        </w:rPr>
      </w:pPr>
    </w:p>
    <w:p w:rsidR="00095B4F" w:rsidRDefault="00095B4F" w:rsidP="00095B4F">
      <w:pPr>
        <w:jc w:val="right"/>
        <w:rPr>
          <w:sz w:val="24"/>
          <w:szCs w:val="24"/>
        </w:rPr>
      </w:pPr>
    </w:p>
    <w:p w:rsidR="00095B4F" w:rsidRDefault="00095B4F" w:rsidP="00095B4F">
      <w:pPr>
        <w:tabs>
          <w:tab w:val="num" w:pos="720"/>
        </w:tabs>
        <w:spacing w:after="0" w:line="360" w:lineRule="auto"/>
        <w:rPr>
          <w:sz w:val="24"/>
          <w:szCs w:val="24"/>
        </w:rPr>
      </w:pPr>
    </w:p>
    <w:p w:rsidR="003E11F5" w:rsidRPr="00CB5DDB" w:rsidRDefault="003E11F5" w:rsidP="00095B4F">
      <w:pPr>
        <w:tabs>
          <w:tab w:val="num" w:pos="720"/>
        </w:tabs>
        <w:spacing w:after="0" w:line="360" w:lineRule="auto"/>
        <w:rPr>
          <w:rFonts w:cstheme="minorHAnsi"/>
          <w:sz w:val="24"/>
          <w:szCs w:val="24"/>
        </w:rPr>
      </w:pPr>
    </w:p>
    <w:p w:rsidR="00095B4F" w:rsidRPr="00CB5DDB" w:rsidRDefault="00095B4F" w:rsidP="00095B4F">
      <w:pPr>
        <w:jc w:val="right"/>
        <w:rPr>
          <w:sz w:val="24"/>
          <w:szCs w:val="24"/>
        </w:rPr>
      </w:pPr>
      <w:r w:rsidRPr="00CB5DDB">
        <w:rPr>
          <w:sz w:val="24"/>
          <w:szCs w:val="24"/>
        </w:rPr>
        <w:lastRenderedPageBreak/>
        <w:t>Załącznik nr 1</w:t>
      </w:r>
    </w:p>
    <w:p w:rsidR="00095B4F" w:rsidRPr="00CB5DDB" w:rsidRDefault="00095B4F" w:rsidP="00095B4F">
      <w:pPr>
        <w:pStyle w:val="Nagwek1"/>
        <w:jc w:val="center"/>
        <w:rPr>
          <w:sz w:val="24"/>
          <w:szCs w:val="24"/>
        </w:rPr>
      </w:pPr>
      <w:bookmarkStart w:id="1" w:name="_Toc155686280"/>
      <w:r w:rsidRPr="00CB5DDB">
        <w:rPr>
          <w:sz w:val="24"/>
          <w:szCs w:val="24"/>
        </w:rPr>
        <w:t>OŚWIADCZENIE</w:t>
      </w:r>
      <w:bookmarkEnd w:id="1"/>
    </w:p>
    <w:p w:rsidR="00095B4F" w:rsidRPr="00CB5DDB" w:rsidRDefault="00095B4F" w:rsidP="00095B4F">
      <w:pPr>
        <w:pStyle w:val="Nagwek1"/>
        <w:jc w:val="center"/>
        <w:rPr>
          <w:b/>
          <w:bCs/>
          <w:sz w:val="24"/>
          <w:szCs w:val="24"/>
        </w:rPr>
      </w:pPr>
    </w:p>
    <w:p w:rsidR="00095B4F" w:rsidRPr="00CB5DDB" w:rsidRDefault="00095B4F" w:rsidP="00095B4F">
      <w:pPr>
        <w:spacing w:after="0" w:line="360" w:lineRule="auto"/>
        <w:ind w:firstLine="708"/>
        <w:jc w:val="both"/>
        <w:rPr>
          <w:sz w:val="24"/>
          <w:szCs w:val="24"/>
        </w:rPr>
      </w:pPr>
      <w:r w:rsidRPr="00CB5DDB">
        <w:rPr>
          <w:sz w:val="24"/>
          <w:szCs w:val="24"/>
        </w:rPr>
        <w:t>Oświadczam, że w dniu …….……………... moje dziecko…………....................................................</w:t>
      </w:r>
      <w:r>
        <w:rPr>
          <w:sz w:val="24"/>
          <w:szCs w:val="24"/>
        </w:rPr>
        <w:t>............</w:t>
      </w:r>
      <w:r w:rsidRPr="00CB5DDB">
        <w:rPr>
          <w:sz w:val="24"/>
          <w:szCs w:val="24"/>
        </w:rPr>
        <w:t>......, klasa/grupa .........................</w:t>
      </w:r>
      <w:r>
        <w:rPr>
          <w:sz w:val="24"/>
          <w:szCs w:val="24"/>
        </w:rPr>
        <w:t>........</w:t>
      </w:r>
    </w:p>
    <w:p w:rsidR="00095B4F" w:rsidRPr="00CB5DDB" w:rsidRDefault="00095B4F" w:rsidP="00095B4F">
      <w:pPr>
        <w:spacing w:after="0" w:line="360" w:lineRule="auto"/>
        <w:jc w:val="both"/>
        <w:rPr>
          <w:sz w:val="24"/>
          <w:szCs w:val="24"/>
        </w:rPr>
      </w:pPr>
      <w:r w:rsidRPr="00CB5DDB">
        <w:rPr>
          <w:sz w:val="24"/>
          <w:szCs w:val="24"/>
        </w:rPr>
        <w:t>uległo wypadkowi w domu, polegającym na ………………………………………..…………………, w związku z czym powstały urazy</w:t>
      </w:r>
      <w:r w:rsidRPr="00CB5DDB">
        <w:rPr>
          <w:sz w:val="24"/>
          <w:szCs w:val="24"/>
        </w:rPr>
        <w:br/>
        <w:t>tj. .................................................................................................................................................................................... .</w:t>
      </w:r>
    </w:p>
    <w:p w:rsidR="00095B4F" w:rsidRPr="00CB5DDB" w:rsidRDefault="00095B4F" w:rsidP="00095B4F">
      <w:pPr>
        <w:spacing w:after="0" w:line="360" w:lineRule="auto"/>
        <w:ind w:firstLine="708"/>
        <w:jc w:val="both"/>
        <w:rPr>
          <w:sz w:val="24"/>
          <w:szCs w:val="24"/>
        </w:rPr>
      </w:pPr>
      <w:r w:rsidRPr="00CB5DDB">
        <w:rPr>
          <w:sz w:val="24"/>
          <w:szCs w:val="24"/>
        </w:rPr>
        <w:t xml:space="preserve">Dziecko przyprowadzone zostało do szkoły z widocznymi zmianami typu ................................................................................................................................................................, </w:t>
      </w:r>
      <w:r w:rsidRPr="00CB5DDB">
        <w:rPr>
          <w:sz w:val="24"/>
          <w:szCs w:val="24"/>
        </w:rPr>
        <w:br/>
        <w:t>w dniu …............................. .</w:t>
      </w:r>
    </w:p>
    <w:p w:rsidR="00095B4F" w:rsidRPr="00CB5DDB" w:rsidRDefault="00095B4F" w:rsidP="00095B4F">
      <w:pPr>
        <w:spacing w:after="0" w:line="360" w:lineRule="auto"/>
        <w:rPr>
          <w:sz w:val="24"/>
          <w:szCs w:val="24"/>
        </w:rPr>
      </w:pPr>
    </w:p>
    <w:p w:rsidR="00095B4F" w:rsidRPr="00FB065A" w:rsidRDefault="00095B4F" w:rsidP="00095B4F">
      <w:pPr>
        <w:spacing w:after="0" w:line="360" w:lineRule="auto"/>
      </w:pPr>
      <w:r w:rsidRPr="00FB065A">
        <w:t xml:space="preserve">.........................................................                                                                                 </w:t>
      </w:r>
      <w:r>
        <w:t xml:space="preserve">                                                                     </w:t>
      </w:r>
      <w:r w:rsidRPr="00FB065A">
        <w:t>.............................................</w:t>
      </w:r>
      <w:r w:rsidRPr="00FB065A">
        <w:br/>
        <w:t xml:space="preserve">    (Data i podpis czytelny rodzica)                                                                                                                                                           (Data i podpis personelu)</w:t>
      </w:r>
    </w:p>
    <w:p w:rsidR="00095B4F" w:rsidRPr="00FB065A" w:rsidRDefault="00095B4F" w:rsidP="00095B4F">
      <w:pPr>
        <w:spacing w:after="0" w:line="360" w:lineRule="auto"/>
      </w:pPr>
    </w:p>
    <w:p w:rsidR="00095B4F" w:rsidRPr="00FB065A" w:rsidRDefault="00095B4F" w:rsidP="00095B4F">
      <w:pPr>
        <w:spacing w:after="0" w:line="360" w:lineRule="auto"/>
      </w:pPr>
    </w:p>
    <w:p w:rsidR="00095B4F" w:rsidRPr="00CB5DDB" w:rsidRDefault="00095B4F" w:rsidP="00095B4F">
      <w:pPr>
        <w:spacing w:after="0" w:line="360" w:lineRule="auto"/>
        <w:rPr>
          <w:sz w:val="24"/>
          <w:szCs w:val="24"/>
        </w:rPr>
      </w:pPr>
    </w:p>
    <w:p w:rsidR="00095B4F" w:rsidRPr="00CB5DDB" w:rsidRDefault="00095B4F" w:rsidP="00095B4F">
      <w:pPr>
        <w:spacing w:after="0" w:line="360" w:lineRule="auto"/>
        <w:rPr>
          <w:sz w:val="24"/>
          <w:szCs w:val="24"/>
        </w:rPr>
      </w:pPr>
    </w:p>
    <w:p w:rsidR="00095B4F" w:rsidRDefault="00095B4F" w:rsidP="00095B4F">
      <w:pPr>
        <w:spacing w:after="0" w:line="360" w:lineRule="auto"/>
        <w:rPr>
          <w:sz w:val="24"/>
          <w:szCs w:val="24"/>
        </w:rPr>
      </w:pPr>
    </w:p>
    <w:p w:rsidR="00095B4F" w:rsidRDefault="00095B4F" w:rsidP="00095B4F">
      <w:pPr>
        <w:spacing w:after="0" w:line="360" w:lineRule="auto"/>
        <w:rPr>
          <w:sz w:val="24"/>
          <w:szCs w:val="24"/>
        </w:rPr>
      </w:pPr>
    </w:p>
    <w:p w:rsidR="00095B4F" w:rsidRDefault="00095B4F" w:rsidP="00095B4F">
      <w:pPr>
        <w:spacing w:after="0" w:line="360" w:lineRule="auto"/>
        <w:rPr>
          <w:sz w:val="24"/>
          <w:szCs w:val="24"/>
        </w:rPr>
      </w:pPr>
    </w:p>
    <w:p w:rsidR="00095B4F" w:rsidRPr="00CB5DDB" w:rsidRDefault="00095B4F" w:rsidP="00095B4F">
      <w:pPr>
        <w:spacing w:after="0" w:line="360" w:lineRule="auto"/>
        <w:rPr>
          <w:sz w:val="24"/>
          <w:szCs w:val="24"/>
        </w:rPr>
      </w:pPr>
    </w:p>
    <w:p w:rsidR="00095B4F" w:rsidRPr="00CB5DDB" w:rsidRDefault="00095B4F" w:rsidP="00095B4F">
      <w:pPr>
        <w:spacing w:after="0" w:line="360" w:lineRule="auto"/>
        <w:jc w:val="right"/>
        <w:rPr>
          <w:sz w:val="24"/>
          <w:szCs w:val="24"/>
        </w:rPr>
      </w:pPr>
      <w:r w:rsidRPr="00CB5DDB">
        <w:rPr>
          <w:sz w:val="24"/>
          <w:szCs w:val="24"/>
        </w:rPr>
        <w:lastRenderedPageBreak/>
        <w:t>Załącznik</w:t>
      </w:r>
      <w:r>
        <w:rPr>
          <w:sz w:val="24"/>
          <w:szCs w:val="24"/>
        </w:rPr>
        <w:t xml:space="preserve"> nr 2</w:t>
      </w:r>
    </w:p>
    <w:p w:rsidR="00095B4F" w:rsidRPr="00CB5DDB" w:rsidRDefault="00095B4F" w:rsidP="00095B4F">
      <w:pPr>
        <w:pStyle w:val="Nagwek1"/>
        <w:jc w:val="center"/>
        <w:rPr>
          <w:sz w:val="24"/>
          <w:szCs w:val="24"/>
        </w:rPr>
      </w:pPr>
      <w:bookmarkStart w:id="2" w:name="_Toc155686281"/>
      <w:r w:rsidRPr="00CB5DDB">
        <w:rPr>
          <w:sz w:val="24"/>
          <w:szCs w:val="24"/>
        </w:rPr>
        <w:t>OŚWIADCZENIE</w:t>
      </w:r>
      <w:bookmarkEnd w:id="2"/>
    </w:p>
    <w:p w:rsidR="00095B4F" w:rsidRPr="00CB5DDB" w:rsidRDefault="00095B4F" w:rsidP="00095B4F">
      <w:pPr>
        <w:spacing w:after="0" w:line="360" w:lineRule="auto"/>
        <w:rPr>
          <w:sz w:val="24"/>
          <w:szCs w:val="24"/>
        </w:rPr>
      </w:pPr>
    </w:p>
    <w:p w:rsidR="00095B4F" w:rsidRPr="00CB5DDB" w:rsidRDefault="00095B4F" w:rsidP="003E11F5">
      <w:pPr>
        <w:spacing w:after="0" w:line="360" w:lineRule="auto"/>
        <w:ind w:firstLine="708"/>
        <w:jc w:val="both"/>
        <w:rPr>
          <w:sz w:val="24"/>
          <w:szCs w:val="24"/>
        </w:rPr>
      </w:pPr>
      <w:r w:rsidRPr="00CB5DDB">
        <w:rPr>
          <w:sz w:val="24"/>
          <w:szCs w:val="24"/>
        </w:rPr>
        <w:t>Ja niżej podpisana/y ……………</w:t>
      </w:r>
      <w:r>
        <w:rPr>
          <w:sz w:val="24"/>
          <w:szCs w:val="24"/>
        </w:rPr>
        <w:t>………………………………………….</w:t>
      </w:r>
      <w:r w:rsidR="003E11F5">
        <w:rPr>
          <w:sz w:val="24"/>
          <w:szCs w:val="24"/>
        </w:rPr>
        <w:t xml:space="preserve">. </w:t>
      </w:r>
      <w:r w:rsidRPr="00CB5DDB">
        <w:rPr>
          <w:sz w:val="24"/>
          <w:szCs w:val="24"/>
        </w:rPr>
        <w:t>oświadczam, że w dniu………</w:t>
      </w:r>
      <w:r w:rsidR="003E11F5">
        <w:rPr>
          <w:sz w:val="24"/>
          <w:szCs w:val="24"/>
        </w:rPr>
        <w:t>………….</w:t>
      </w:r>
      <w:r w:rsidRPr="00CB5DDB">
        <w:rPr>
          <w:sz w:val="24"/>
          <w:szCs w:val="24"/>
        </w:rPr>
        <w:t>podczas ……</w:t>
      </w:r>
      <w:r>
        <w:rPr>
          <w:sz w:val="24"/>
          <w:szCs w:val="24"/>
        </w:rPr>
        <w:t>…….</w:t>
      </w:r>
      <w:r w:rsidRPr="00CB5DDB">
        <w:rPr>
          <w:sz w:val="24"/>
          <w:szCs w:val="24"/>
        </w:rPr>
        <w:t>…</w:t>
      </w:r>
      <w:r w:rsidR="003E11F5">
        <w:rPr>
          <w:sz w:val="24"/>
          <w:szCs w:val="24"/>
        </w:rPr>
        <w:t xml:space="preserve">…………………………...                  </w:t>
      </w:r>
      <w:r w:rsidRPr="00CB5DDB">
        <w:rPr>
          <w:sz w:val="24"/>
          <w:szCs w:val="24"/>
        </w:rPr>
        <w:t xml:space="preserve">zostałem zapoznana/y ze standardami ochrony małoletnich i zasadami ich stosowania w  </w:t>
      </w:r>
      <w:r>
        <w:rPr>
          <w:sz w:val="24"/>
          <w:szCs w:val="24"/>
        </w:rPr>
        <w:t>Zespole Szkół Specjalnych w Augustowie</w:t>
      </w:r>
    </w:p>
    <w:p w:rsidR="00095B4F" w:rsidRPr="00CB5DDB" w:rsidRDefault="00095B4F" w:rsidP="003E11F5">
      <w:pPr>
        <w:spacing w:after="0" w:line="360" w:lineRule="auto"/>
        <w:ind w:firstLine="708"/>
        <w:jc w:val="both"/>
        <w:rPr>
          <w:sz w:val="24"/>
          <w:szCs w:val="24"/>
        </w:rPr>
      </w:pPr>
      <w:r w:rsidRPr="00CB5DDB">
        <w:rPr>
          <w:sz w:val="24"/>
          <w:szCs w:val="24"/>
        </w:rPr>
        <w:t>Jestem świadomy odpowiedzialności karnej za złożenie fałszywego oświadczenia.</w:t>
      </w:r>
    </w:p>
    <w:p w:rsidR="003E11F5" w:rsidRDefault="003E11F5" w:rsidP="00095B4F">
      <w:pPr>
        <w:spacing w:after="0" w:line="360" w:lineRule="auto"/>
        <w:rPr>
          <w:b/>
          <w:bCs/>
          <w:sz w:val="24"/>
          <w:szCs w:val="24"/>
        </w:rPr>
      </w:pPr>
    </w:p>
    <w:p w:rsidR="00095B4F" w:rsidRPr="003E11F5" w:rsidRDefault="00095B4F" w:rsidP="00095B4F">
      <w:pPr>
        <w:spacing w:after="0" w:line="360" w:lineRule="auto"/>
        <w:rPr>
          <w:bCs/>
          <w:sz w:val="24"/>
          <w:szCs w:val="24"/>
        </w:rPr>
      </w:pPr>
      <w:r w:rsidRPr="003E11F5">
        <w:rPr>
          <w:bCs/>
          <w:sz w:val="24"/>
          <w:szCs w:val="24"/>
        </w:rPr>
        <w:t xml:space="preserve">Lub </w:t>
      </w:r>
    </w:p>
    <w:p w:rsidR="00095B4F" w:rsidRPr="00CB5DDB" w:rsidRDefault="00095B4F" w:rsidP="00095B4F">
      <w:pPr>
        <w:spacing w:after="0" w:line="360" w:lineRule="auto"/>
        <w:rPr>
          <w:sz w:val="24"/>
          <w:szCs w:val="24"/>
        </w:rPr>
      </w:pPr>
    </w:p>
    <w:tbl>
      <w:tblPr>
        <w:tblStyle w:val="Tabela-Siatka"/>
        <w:tblW w:w="14029" w:type="dxa"/>
        <w:tblLook w:val="04A0" w:firstRow="1" w:lastRow="0" w:firstColumn="1" w:lastColumn="0" w:noHBand="0" w:noVBand="1"/>
      </w:tblPr>
      <w:tblGrid>
        <w:gridCol w:w="504"/>
        <w:gridCol w:w="4453"/>
        <w:gridCol w:w="5953"/>
        <w:gridCol w:w="3119"/>
      </w:tblGrid>
      <w:tr w:rsidR="00095B4F" w:rsidRPr="00CB5DDB" w:rsidTr="003E11F5">
        <w:tc>
          <w:tcPr>
            <w:tcW w:w="504" w:type="dxa"/>
          </w:tcPr>
          <w:p w:rsidR="00095B4F" w:rsidRPr="00CB5DDB" w:rsidRDefault="00095B4F" w:rsidP="00087633">
            <w:pPr>
              <w:spacing w:line="360" w:lineRule="auto"/>
              <w:rPr>
                <w:sz w:val="24"/>
                <w:szCs w:val="24"/>
              </w:rPr>
            </w:pPr>
            <w:r w:rsidRPr="00CB5DDB">
              <w:rPr>
                <w:sz w:val="24"/>
                <w:szCs w:val="24"/>
              </w:rPr>
              <w:t>Lp.</w:t>
            </w:r>
          </w:p>
        </w:tc>
        <w:tc>
          <w:tcPr>
            <w:tcW w:w="4453" w:type="dxa"/>
          </w:tcPr>
          <w:p w:rsidR="00095B4F" w:rsidRPr="00CB5DDB" w:rsidRDefault="00095B4F" w:rsidP="00087633">
            <w:pPr>
              <w:spacing w:line="360" w:lineRule="auto"/>
              <w:rPr>
                <w:sz w:val="24"/>
                <w:szCs w:val="24"/>
              </w:rPr>
            </w:pPr>
            <w:r w:rsidRPr="00CB5DDB">
              <w:rPr>
                <w:sz w:val="24"/>
                <w:szCs w:val="24"/>
              </w:rPr>
              <w:t>Imię i nazwisko</w:t>
            </w:r>
          </w:p>
        </w:tc>
        <w:tc>
          <w:tcPr>
            <w:tcW w:w="5953" w:type="dxa"/>
          </w:tcPr>
          <w:p w:rsidR="00095B4F" w:rsidRPr="00CB5DDB" w:rsidRDefault="00095B4F" w:rsidP="00087633">
            <w:pPr>
              <w:spacing w:line="360" w:lineRule="auto"/>
              <w:rPr>
                <w:sz w:val="24"/>
                <w:szCs w:val="24"/>
              </w:rPr>
            </w:pPr>
            <w:r w:rsidRPr="00CB5DDB">
              <w:rPr>
                <w:sz w:val="24"/>
                <w:szCs w:val="24"/>
              </w:rPr>
              <w:t>Podpis czytelny</w:t>
            </w:r>
          </w:p>
        </w:tc>
        <w:tc>
          <w:tcPr>
            <w:tcW w:w="3119" w:type="dxa"/>
          </w:tcPr>
          <w:p w:rsidR="00095B4F" w:rsidRPr="00CB5DDB" w:rsidRDefault="00095B4F" w:rsidP="00087633">
            <w:pPr>
              <w:spacing w:line="360" w:lineRule="auto"/>
              <w:rPr>
                <w:sz w:val="24"/>
                <w:szCs w:val="24"/>
              </w:rPr>
            </w:pPr>
            <w:r w:rsidRPr="00CB5DDB">
              <w:rPr>
                <w:sz w:val="24"/>
                <w:szCs w:val="24"/>
              </w:rPr>
              <w:t>Uwagi</w:t>
            </w:r>
          </w:p>
        </w:tc>
      </w:tr>
      <w:tr w:rsidR="00095B4F" w:rsidRPr="00CB5DDB" w:rsidTr="003E11F5">
        <w:tc>
          <w:tcPr>
            <w:tcW w:w="504" w:type="dxa"/>
          </w:tcPr>
          <w:p w:rsidR="00095B4F" w:rsidRPr="00CB5DDB" w:rsidRDefault="00095B4F" w:rsidP="00087633">
            <w:pPr>
              <w:spacing w:line="360" w:lineRule="auto"/>
              <w:rPr>
                <w:sz w:val="24"/>
                <w:szCs w:val="24"/>
              </w:rPr>
            </w:pPr>
          </w:p>
        </w:tc>
        <w:tc>
          <w:tcPr>
            <w:tcW w:w="4453" w:type="dxa"/>
          </w:tcPr>
          <w:p w:rsidR="00095B4F" w:rsidRPr="00CB5DDB" w:rsidRDefault="00095B4F" w:rsidP="00087633">
            <w:pPr>
              <w:spacing w:line="360" w:lineRule="auto"/>
              <w:rPr>
                <w:sz w:val="24"/>
                <w:szCs w:val="24"/>
              </w:rPr>
            </w:pPr>
          </w:p>
        </w:tc>
        <w:tc>
          <w:tcPr>
            <w:tcW w:w="5953" w:type="dxa"/>
          </w:tcPr>
          <w:p w:rsidR="00095B4F" w:rsidRPr="00CB5DDB" w:rsidRDefault="00095B4F" w:rsidP="00087633">
            <w:pPr>
              <w:spacing w:line="360" w:lineRule="auto"/>
              <w:rPr>
                <w:sz w:val="24"/>
                <w:szCs w:val="24"/>
              </w:rPr>
            </w:pPr>
          </w:p>
        </w:tc>
        <w:tc>
          <w:tcPr>
            <w:tcW w:w="3119" w:type="dxa"/>
          </w:tcPr>
          <w:p w:rsidR="00095B4F" w:rsidRPr="00CB5DDB" w:rsidRDefault="00095B4F" w:rsidP="00087633">
            <w:pPr>
              <w:spacing w:line="360" w:lineRule="auto"/>
              <w:rPr>
                <w:sz w:val="24"/>
                <w:szCs w:val="24"/>
              </w:rPr>
            </w:pPr>
          </w:p>
        </w:tc>
      </w:tr>
      <w:tr w:rsidR="00095B4F" w:rsidRPr="00CB5DDB" w:rsidTr="003E11F5">
        <w:tc>
          <w:tcPr>
            <w:tcW w:w="504" w:type="dxa"/>
          </w:tcPr>
          <w:p w:rsidR="00095B4F" w:rsidRPr="00CB5DDB" w:rsidRDefault="00095B4F" w:rsidP="00087633">
            <w:pPr>
              <w:spacing w:line="360" w:lineRule="auto"/>
              <w:rPr>
                <w:sz w:val="24"/>
                <w:szCs w:val="24"/>
              </w:rPr>
            </w:pPr>
          </w:p>
        </w:tc>
        <w:tc>
          <w:tcPr>
            <w:tcW w:w="4453" w:type="dxa"/>
          </w:tcPr>
          <w:p w:rsidR="00095B4F" w:rsidRPr="00CB5DDB" w:rsidRDefault="00095B4F" w:rsidP="00087633">
            <w:pPr>
              <w:spacing w:line="360" w:lineRule="auto"/>
              <w:rPr>
                <w:sz w:val="24"/>
                <w:szCs w:val="24"/>
              </w:rPr>
            </w:pPr>
          </w:p>
        </w:tc>
        <w:tc>
          <w:tcPr>
            <w:tcW w:w="5953" w:type="dxa"/>
          </w:tcPr>
          <w:p w:rsidR="00095B4F" w:rsidRPr="00CB5DDB" w:rsidRDefault="00095B4F" w:rsidP="00087633">
            <w:pPr>
              <w:spacing w:line="360" w:lineRule="auto"/>
              <w:rPr>
                <w:sz w:val="24"/>
                <w:szCs w:val="24"/>
              </w:rPr>
            </w:pPr>
          </w:p>
        </w:tc>
        <w:tc>
          <w:tcPr>
            <w:tcW w:w="3119" w:type="dxa"/>
          </w:tcPr>
          <w:p w:rsidR="00095B4F" w:rsidRPr="00CB5DDB" w:rsidRDefault="00095B4F" w:rsidP="00087633">
            <w:pPr>
              <w:spacing w:line="360" w:lineRule="auto"/>
              <w:rPr>
                <w:sz w:val="24"/>
                <w:szCs w:val="24"/>
              </w:rPr>
            </w:pPr>
          </w:p>
        </w:tc>
      </w:tr>
    </w:tbl>
    <w:p w:rsidR="00095B4F" w:rsidRPr="00CB5DDB" w:rsidRDefault="00095B4F" w:rsidP="00095B4F">
      <w:pPr>
        <w:spacing w:after="0" w:line="360" w:lineRule="auto"/>
        <w:rPr>
          <w:sz w:val="24"/>
          <w:szCs w:val="24"/>
        </w:rPr>
      </w:pPr>
    </w:p>
    <w:p w:rsidR="00095B4F" w:rsidRPr="00CB5DDB" w:rsidRDefault="00095B4F" w:rsidP="00095B4F">
      <w:pPr>
        <w:spacing w:after="0" w:line="360" w:lineRule="auto"/>
        <w:ind w:left="360"/>
        <w:jc w:val="right"/>
        <w:rPr>
          <w:sz w:val="24"/>
          <w:szCs w:val="24"/>
        </w:rPr>
      </w:pPr>
    </w:p>
    <w:p w:rsidR="00095B4F" w:rsidRDefault="00095B4F" w:rsidP="00095B4F">
      <w:pPr>
        <w:spacing w:after="0" w:line="360" w:lineRule="auto"/>
        <w:ind w:left="360"/>
        <w:jc w:val="right"/>
        <w:rPr>
          <w:sz w:val="24"/>
          <w:szCs w:val="24"/>
        </w:rPr>
      </w:pPr>
    </w:p>
    <w:p w:rsidR="003E11F5" w:rsidRPr="00CB5DDB" w:rsidRDefault="003E11F5" w:rsidP="00095B4F">
      <w:pPr>
        <w:spacing w:after="0" w:line="360" w:lineRule="auto"/>
        <w:ind w:left="360"/>
        <w:jc w:val="right"/>
        <w:rPr>
          <w:sz w:val="24"/>
          <w:szCs w:val="24"/>
        </w:rPr>
      </w:pPr>
    </w:p>
    <w:p w:rsidR="00095B4F" w:rsidRPr="00CB5DDB" w:rsidRDefault="00095B4F" w:rsidP="00095B4F">
      <w:pPr>
        <w:spacing w:after="0" w:line="360" w:lineRule="auto"/>
        <w:ind w:left="360"/>
        <w:jc w:val="right"/>
        <w:rPr>
          <w:sz w:val="24"/>
          <w:szCs w:val="24"/>
        </w:rPr>
      </w:pPr>
    </w:p>
    <w:p w:rsidR="00095B4F" w:rsidRDefault="00095B4F" w:rsidP="00095B4F">
      <w:pPr>
        <w:spacing w:after="0" w:line="360" w:lineRule="auto"/>
        <w:rPr>
          <w:sz w:val="24"/>
          <w:szCs w:val="24"/>
        </w:rPr>
      </w:pPr>
    </w:p>
    <w:p w:rsidR="00095B4F" w:rsidRPr="00CB5DDB" w:rsidRDefault="00095B4F" w:rsidP="00095B4F">
      <w:pPr>
        <w:spacing w:after="0" w:line="360" w:lineRule="auto"/>
        <w:rPr>
          <w:sz w:val="24"/>
          <w:szCs w:val="24"/>
        </w:rPr>
      </w:pPr>
    </w:p>
    <w:p w:rsidR="00095B4F" w:rsidRPr="00CB5DDB" w:rsidRDefault="00095B4F" w:rsidP="00095B4F">
      <w:pPr>
        <w:spacing w:after="0" w:line="360" w:lineRule="auto"/>
        <w:ind w:left="360"/>
        <w:jc w:val="right"/>
        <w:rPr>
          <w:sz w:val="24"/>
          <w:szCs w:val="24"/>
        </w:rPr>
      </w:pPr>
    </w:p>
    <w:p w:rsidR="00095B4F" w:rsidRPr="00CB5DDB" w:rsidRDefault="00095B4F" w:rsidP="00095B4F">
      <w:pPr>
        <w:spacing w:after="0" w:line="360" w:lineRule="auto"/>
        <w:ind w:left="360"/>
        <w:jc w:val="right"/>
        <w:rPr>
          <w:sz w:val="24"/>
          <w:szCs w:val="24"/>
        </w:rPr>
      </w:pPr>
      <w:r w:rsidRPr="00CB5DDB">
        <w:rPr>
          <w:sz w:val="24"/>
          <w:szCs w:val="24"/>
        </w:rPr>
        <w:lastRenderedPageBreak/>
        <w:t xml:space="preserve">Załącznik </w:t>
      </w:r>
      <w:r>
        <w:rPr>
          <w:sz w:val="24"/>
          <w:szCs w:val="24"/>
        </w:rPr>
        <w:t>nr 3</w:t>
      </w:r>
    </w:p>
    <w:p w:rsidR="00095B4F" w:rsidRPr="00CB5DDB" w:rsidRDefault="00095B4F" w:rsidP="00095B4F">
      <w:pPr>
        <w:spacing w:after="0" w:line="360" w:lineRule="auto"/>
        <w:jc w:val="right"/>
        <w:rPr>
          <w:sz w:val="24"/>
          <w:szCs w:val="24"/>
        </w:rPr>
      </w:pP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t>……………………, dn. ………………………</w:t>
      </w:r>
    </w:p>
    <w:p w:rsidR="00095B4F" w:rsidRPr="00CB5DDB" w:rsidRDefault="00095B4F" w:rsidP="00095B4F">
      <w:pPr>
        <w:spacing w:after="0" w:line="360" w:lineRule="auto"/>
        <w:jc w:val="center"/>
        <w:rPr>
          <w:sz w:val="24"/>
          <w:szCs w:val="24"/>
        </w:rPr>
      </w:pPr>
      <w:r>
        <w:rPr>
          <w:sz w:val="24"/>
          <w:szCs w:val="24"/>
        </w:rPr>
        <w:t xml:space="preserve">                                                                                                                                                                                                   </w:t>
      </w:r>
      <w:r w:rsidRPr="00CB5DDB">
        <w:rPr>
          <w:sz w:val="24"/>
          <w:szCs w:val="24"/>
        </w:rPr>
        <w:t xml:space="preserve">(miejscowość, data)      </w:t>
      </w:r>
    </w:p>
    <w:p w:rsidR="00095B4F" w:rsidRPr="00CB5DDB" w:rsidRDefault="00095B4F" w:rsidP="00095B4F">
      <w:pPr>
        <w:spacing w:after="0" w:line="360" w:lineRule="auto"/>
        <w:rPr>
          <w:sz w:val="24"/>
          <w:szCs w:val="24"/>
        </w:rPr>
      </w:pPr>
      <w:r w:rsidRPr="00CB5DDB">
        <w:rPr>
          <w:sz w:val="24"/>
          <w:szCs w:val="24"/>
        </w:rPr>
        <w:t>…………………………………</w:t>
      </w:r>
    </w:p>
    <w:p w:rsidR="00095B4F" w:rsidRPr="00CB5DDB" w:rsidRDefault="00095B4F" w:rsidP="00095B4F">
      <w:pPr>
        <w:spacing w:after="0" w:line="360" w:lineRule="auto"/>
        <w:rPr>
          <w:sz w:val="24"/>
          <w:szCs w:val="24"/>
        </w:rPr>
      </w:pPr>
      <w:r w:rsidRPr="00CB5DDB">
        <w:rPr>
          <w:sz w:val="24"/>
          <w:szCs w:val="24"/>
        </w:rPr>
        <w:t>(pieczęć szkoły)</w:t>
      </w:r>
    </w:p>
    <w:p w:rsidR="00095B4F" w:rsidRPr="00CB5DDB" w:rsidRDefault="00095B4F" w:rsidP="00095B4F">
      <w:pPr>
        <w:spacing w:after="0" w:line="360" w:lineRule="auto"/>
        <w:jc w:val="right"/>
        <w:rPr>
          <w:sz w:val="24"/>
          <w:szCs w:val="24"/>
        </w:rPr>
      </w:pPr>
      <w:r w:rsidRPr="00CB5DDB">
        <w:rPr>
          <w:sz w:val="24"/>
          <w:szCs w:val="24"/>
        </w:rPr>
        <w:t>………………………..……………….………………….</w:t>
      </w:r>
    </w:p>
    <w:p w:rsidR="00095B4F" w:rsidRPr="00CB5DDB" w:rsidRDefault="00095B4F" w:rsidP="00095B4F">
      <w:pPr>
        <w:spacing w:after="0" w:line="360" w:lineRule="auto"/>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B5DDB">
        <w:rPr>
          <w:sz w:val="24"/>
          <w:szCs w:val="24"/>
        </w:rPr>
        <w:t xml:space="preserve"> (dane jednostki Policji lub prokuratury)</w:t>
      </w:r>
    </w:p>
    <w:p w:rsidR="00095B4F" w:rsidRDefault="00095B4F" w:rsidP="00095B4F">
      <w:pPr>
        <w:pStyle w:val="Nagwek1"/>
        <w:jc w:val="center"/>
        <w:rPr>
          <w:sz w:val="24"/>
          <w:szCs w:val="24"/>
        </w:rPr>
      </w:pPr>
      <w:bookmarkStart w:id="3" w:name="_Toc155686282"/>
    </w:p>
    <w:p w:rsidR="00095B4F" w:rsidRPr="00CB5DDB" w:rsidRDefault="00095B4F" w:rsidP="00095B4F">
      <w:pPr>
        <w:pStyle w:val="Nagwek1"/>
        <w:jc w:val="center"/>
        <w:rPr>
          <w:sz w:val="24"/>
          <w:szCs w:val="24"/>
        </w:rPr>
      </w:pPr>
      <w:r w:rsidRPr="00CB5DDB">
        <w:rPr>
          <w:sz w:val="24"/>
          <w:szCs w:val="24"/>
        </w:rPr>
        <w:t>ZAWIADOMIENIE</w:t>
      </w:r>
      <w:bookmarkEnd w:id="3"/>
    </w:p>
    <w:p w:rsidR="00095B4F" w:rsidRPr="00CB5DDB" w:rsidRDefault="00095B4F" w:rsidP="00095B4F">
      <w:pPr>
        <w:spacing w:after="0" w:line="360" w:lineRule="auto"/>
        <w:jc w:val="center"/>
        <w:rPr>
          <w:sz w:val="24"/>
          <w:szCs w:val="24"/>
        </w:rPr>
      </w:pPr>
      <w:r w:rsidRPr="00CB5DDB">
        <w:rPr>
          <w:sz w:val="24"/>
          <w:szCs w:val="24"/>
        </w:rPr>
        <w:t>o popełnieniu przestępstwa /podejrzeniu popełnienia przestępstwa</w:t>
      </w:r>
    </w:p>
    <w:p w:rsidR="00095B4F" w:rsidRPr="00CB5DDB" w:rsidRDefault="00095B4F" w:rsidP="00095B4F">
      <w:pPr>
        <w:spacing w:after="0" w:line="360" w:lineRule="auto"/>
        <w:rPr>
          <w:sz w:val="24"/>
          <w:szCs w:val="24"/>
        </w:rPr>
      </w:pPr>
      <w:r w:rsidRPr="00CB5DDB">
        <w:rPr>
          <w:sz w:val="24"/>
          <w:szCs w:val="24"/>
        </w:rPr>
        <w:tab/>
        <w:t>Zawiadomienie o popełnieniu/podejrzeniu popełnienia w dniu ……………………. (data) w ………………………………………… (miejsce popełnienia przestępstwa) przestępstwa ………………………………………….. (rodzaj przestępstwa) na  szkodę ………………………………., przez …………………… (dane sprawcy lub informacja, że sprawca nieznany) oraz wnoszę o wszczęcie w tej sprawie postępowania przygotowawczego. </w:t>
      </w:r>
    </w:p>
    <w:p w:rsidR="00095B4F" w:rsidRPr="00CB5DDB" w:rsidRDefault="00095B4F" w:rsidP="00095B4F">
      <w:pPr>
        <w:spacing w:after="0" w:line="360" w:lineRule="auto"/>
        <w:rPr>
          <w:sz w:val="24"/>
          <w:szCs w:val="24"/>
        </w:rPr>
      </w:pPr>
      <w:r w:rsidRPr="00CB5DDB">
        <w:rPr>
          <w:b/>
          <w:bCs/>
          <w:sz w:val="24"/>
          <w:szCs w:val="24"/>
        </w:rPr>
        <w:t>Uzasadnienie </w:t>
      </w:r>
    </w:p>
    <w:p w:rsidR="00095B4F" w:rsidRPr="00CB5DDB" w:rsidRDefault="00095B4F" w:rsidP="00095B4F">
      <w:pPr>
        <w:spacing w:after="0" w:line="360" w:lineRule="auto"/>
        <w:rPr>
          <w:sz w:val="24"/>
          <w:szCs w:val="24"/>
        </w:rPr>
      </w:pPr>
      <w:r w:rsidRPr="00CB5DDB">
        <w:rPr>
          <w:sz w:val="24"/>
          <w:szCs w:val="24"/>
        </w:rPr>
        <w:t>(należy tu zwięźle opisać stan faktyczny oraz zachowanie sprawcy, które zdaniem zawiadamiającego nosi cechy przestępstwa i ewentualnie podać dowody na poparcie swoic</w:t>
      </w:r>
      <w:r>
        <w:rPr>
          <w:sz w:val="24"/>
          <w:szCs w:val="24"/>
        </w:rPr>
        <w:t>h twierdzeń)</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r w:rsidRPr="00CB5DDB">
        <w:rPr>
          <w:sz w:val="24"/>
          <w:szCs w:val="24"/>
        </w:rPr>
        <w:tab/>
      </w:r>
    </w:p>
    <w:p w:rsidR="00095B4F" w:rsidRPr="00CB5DDB" w:rsidRDefault="00095B4F" w:rsidP="00095B4F">
      <w:pPr>
        <w:spacing w:after="0" w:line="360" w:lineRule="auto"/>
        <w:jc w:val="right"/>
        <w:rPr>
          <w:sz w:val="24"/>
          <w:szCs w:val="24"/>
        </w:rPr>
      </w:pPr>
      <w:r>
        <w:rPr>
          <w:sz w:val="24"/>
          <w:szCs w:val="24"/>
        </w:rPr>
        <w:t>..………………</w:t>
      </w:r>
      <w:r w:rsidRPr="00CB5DDB">
        <w:rPr>
          <w:sz w:val="24"/>
          <w:szCs w:val="24"/>
        </w:rPr>
        <w:t>…………………</w:t>
      </w:r>
    </w:p>
    <w:p w:rsidR="00095B4F" w:rsidRPr="00095B4F" w:rsidRDefault="003E11F5" w:rsidP="003E11F5">
      <w:pPr>
        <w:jc w:val="right"/>
        <w:rPr>
          <w:rFonts w:ascii="Times New Roman" w:hAnsi="Times New Roman" w:cs="Times New Roman"/>
          <w:sz w:val="20"/>
          <w:szCs w:val="20"/>
        </w:rPr>
      </w:pPr>
      <w:r>
        <w:rPr>
          <w:sz w:val="24"/>
          <w:szCs w:val="24"/>
        </w:rPr>
        <w:tab/>
      </w:r>
      <w:r>
        <w:rPr>
          <w:sz w:val="24"/>
          <w:szCs w:val="24"/>
        </w:rPr>
        <w:tab/>
      </w:r>
      <w:bookmarkStart w:id="4" w:name="_GoBack"/>
      <w:bookmarkEnd w:id="4"/>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95B4F" w:rsidRPr="00CB5DDB">
        <w:rPr>
          <w:sz w:val="24"/>
          <w:szCs w:val="24"/>
        </w:rPr>
        <w:t>(pod</w:t>
      </w:r>
      <w:r>
        <w:rPr>
          <w:sz w:val="24"/>
          <w:szCs w:val="24"/>
        </w:rPr>
        <w:t>pis)</w:t>
      </w:r>
    </w:p>
    <w:sectPr w:rsidR="00095B4F" w:rsidRPr="00095B4F" w:rsidSect="00095B4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10F"/>
    <w:multiLevelType w:val="hybridMultilevel"/>
    <w:tmpl w:val="40A8E4B6"/>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6C77A97"/>
    <w:multiLevelType w:val="hybridMultilevel"/>
    <w:tmpl w:val="6C9E4C3A"/>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6CB1463"/>
    <w:multiLevelType w:val="hybridMultilevel"/>
    <w:tmpl w:val="F4C021CC"/>
    <w:lvl w:ilvl="0" w:tplc="04150017">
      <w:start w:val="1"/>
      <w:numFmt w:val="lowerLetter"/>
      <w:lvlText w:val="%1)"/>
      <w:lvlJc w:val="left"/>
      <w:pPr>
        <w:ind w:left="1114" w:hanging="720"/>
      </w:pPr>
      <w:rPr>
        <w:rFonts w:hint="default"/>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3" w15:restartNumberingAfterBreak="0">
    <w:nsid w:val="16E46519"/>
    <w:multiLevelType w:val="hybridMultilevel"/>
    <w:tmpl w:val="8856D308"/>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8CD2BC4"/>
    <w:multiLevelType w:val="hybridMultilevel"/>
    <w:tmpl w:val="050E54E4"/>
    <w:lvl w:ilvl="0" w:tplc="041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F7E5437"/>
    <w:multiLevelType w:val="hybridMultilevel"/>
    <w:tmpl w:val="F75AD9CC"/>
    <w:lvl w:ilvl="0" w:tplc="041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3DC6CCF"/>
    <w:multiLevelType w:val="hybridMultilevel"/>
    <w:tmpl w:val="40A8E4B6"/>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9B709F9"/>
    <w:multiLevelType w:val="hybridMultilevel"/>
    <w:tmpl w:val="40A8E4B6"/>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D8C15B1"/>
    <w:multiLevelType w:val="hybridMultilevel"/>
    <w:tmpl w:val="A4C6BFA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652056"/>
    <w:multiLevelType w:val="hybridMultilevel"/>
    <w:tmpl w:val="05FE3EC6"/>
    <w:lvl w:ilvl="0" w:tplc="04150017">
      <w:start w:val="1"/>
      <w:numFmt w:val="lowerLetter"/>
      <w:lvlText w:val="%1)"/>
      <w:lvlJc w:val="left"/>
      <w:pPr>
        <w:ind w:left="1114" w:hanging="720"/>
      </w:pPr>
      <w:rPr>
        <w:rFonts w:hint="default"/>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0" w15:restartNumberingAfterBreak="0">
    <w:nsid w:val="387B7332"/>
    <w:multiLevelType w:val="hybridMultilevel"/>
    <w:tmpl w:val="A6743886"/>
    <w:lvl w:ilvl="0" w:tplc="04150017">
      <w:start w:val="1"/>
      <w:numFmt w:val="lowerLetter"/>
      <w:lvlText w:val="%1)"/>
      <w:lvlJc w:val="left"/>
      <w:pPr>
        <w:ind w:left="1114" w:hanging="720"/>
      </w:pPr>
      <w:rPr>
        <w:rFonts w:hint="default"/>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11" w15:restartNumberingAfterBreak="0">
    <w:nsid w:val="38A30433"/>
    <w:multiLevelType w:val="hybridMultilevel"/>
    <w:tmpl w:val="40A8E4B6"/>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A2968CD"/>
    <w:multiLevelType w:val="hybridMultilevel"/>
    <w:tmpl w:val="B9DA62C2"/>
    <w:lvl w:ilvl="0" w:tplc="20329086">
      <w:start w:val="1"/>
      <w:numFmt w:val="bullet"/>
      <w:lvlText w:val=""/>
      <w:lvlJc w:val="left"/>
      <w:pPr>
        <w:tabs>
          <w:tab w:val="num" w:pos="720"/>
        </w:tabs>
        <w:ind w:left="720" w:hanging="360"/>
      </w:pPr>
      <w:rPr>
        <w:rFonts w:ascii="Symbol" w:hAnsi="Symbol" w:hint="default"/>
      </w:rPr>
    </w:lvl>
    <w:lvl w:ilvl="1" w:tplc="00FC137E" w:tentative="1">
      <w:start w:val="1"/>
      <w:numFmt w:val="bullet"/>
      <w:lvlText w:val=""/>
      <w:lvlJc w:val="left"/>
      <w:pPr>
        <w:tabs>
          <w:tab w:val="num" w:pos="1440"/>
        </w:tabs>
        <w:ind w:left="1440" w:hanging="360"/>
      </w:pPr>
      <w:rPr>
        <w:rFonts w:ascii="Symbol" w:hAnsi="Symbol" w:hint="default"/>
      </w:rPr>
    </w:lvl>
    <w:lvl w:ilvl="2" w:tplc="16B6BC1E" w:tentative="1">
      <w:start w:val="1"/>
      <w:numFmt w:val="bullet"/>
      <w:lvlText w:val=""/>
      <w:lvlJc w:val="left"/>
      <w:pPr>
        <w:tabs>
          <w:tab w:val="num" w:pos="2160"/>
        </w:tabs>
        <w:ind w:left="2160" w:hanging="360"/>
      </w:pPr>
      <w:rPr>
        <w:rFonts w:ascii="Symbol" w:hAnsi="Symbol" w:hint="default"/>
      </w:rPr>
    </w:lvl>
    <w:lvl w:ilvl="3" w:tplc="809ECF96" w:tentative="1">
      <w:start w:val="1"/>
      <w:numFmt w:val="bullet"/>
      <w:lvlText w:val=""/>
      <w:lvlJc w:val="left"/>
      <w:pPr>
        <w:tabs>
          <w:tab w:val="num" w:pos="2880"/>
        </w:tabs>
        <w:ind w:left="2880" w:hanging="360"/>
      </w:pPr>
      <w:rPr>
        <w:rFonts w:ascii="Symbol" w:hAnsi="Symbol" w:hint="default"/>
      </w:rPr>
    </w:lvl>
    <w:lvl w:ilvl="4" w:tplc="4BF6B1F6" w:tentative="1">
      <w:start w:val="1"/>
      <w:numFmt w:val="bullet"/>
      <w:lvlText w:val=""/>
      <w:lvlJc w:val="left"/>
      <w:pPr>
        <w:tabs>
          <w:tab w:val="num" w:pos="3600"/>
        </w:tabs>
        <w:ind w:left="3600" w:hanging="360"/>
      </w:pPr>
      <w:rPr>
        <w:rFonts w:ascii="Symbol" w:hAnsi="Symbol" w:hint="default"/>
      </w:rPr>
    </w:lvl>
    <w:lvl w:ilvl="5" w:tplc="B82AD9CC" w:tentative="1">
      <w:start w:val="1"/>
      <w:numFmt w:val="bullet"/>
      <w:lvlText w:val=""/>
      <w:lvlJc w:val="left"/>
      <w:pPr>
        <w:tabs>
          <w:tab w:val="num" w:pos="4320"/>
        </w:tabs>
        <w:ind w:left="4320" w:hanging="360"/>
      </w:pPr>
      <w:rPr>
        <w:rFonts w:ascii="Symbol" w:hAnsi="Symbol" w:hint="default"/>
      </w:rPr>
    </w:lvl>
    <w:lvl w:ilvl="6" w:tplc="0A9EA53C" w:tentative="1">
      <w:start w:val="1"/>
      <w:numFmt w:val="bullet"/>
      <w:lvlText w:val=""/>
      <w:lvlJc w:val="left"/>
      <w:pPr>
        <w:tabs>
          <w:tab w:val="num" w:pos="5040"/>
        </w:tabs>
        <w:ind w:left="5040" w:hanging="360"/>
      </w:pPr>
      <w:rPr>
        <w:rFonts w:ascii="Symbol" w:hAnsi="Symbol" w:hint="default"/>
      </w:rPr>
    </w:lvl>
    <w:lvl w:ilvl="7" w:tplc="631A36A6" w:tentative="1">
      <w:start w:val="1"/>
      <w:numFmt w:val="bullet"/>
      <w:lvlText w:val=""/>
      <w:lvlJc w:val="left"/>
      <w:pPr>
        <w:tabs>
          <w:tab w:val="num" w:pos="5760"/>
        </w:tabs>
        <w:ind w:left="5760" w:hanging="360"/>
      </w:pPr>
      <w:rPr>
        <w:rFonts w:ascii="Symbol" w:hAnsi="Symbol" w:hint="default"/>
      </w:rPr>
    </w:lvl>
    <w:lvl w:ilvl="8" w:tplc="CB7E383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EE212C4"/>
    <w:multiLevelType w:val="hybridMultilevel"/>
    <w:tmpl w:val="40A8E4B6"/>
    <w:lvl w:ilvl="0" w:tplc="CF765AC4">
      <w:start w:val="1"/>
      <w:numFmt w:val="decimal"/>
      <w:lvlText w:val="%1."/>
      <w:lvlJc w:val="left"/>
      <w:pPr>
        <w:ind w:left="360" w:hanging="360"/>
      </w:pPr>
      <w:rPr>
        <w:rFonts w:asciiTheme="minorHAnsi" w:eastAsiaTheme="minorHAnsi" w:hAnsiTheme="minorHAnsi" w:cstheme="minorBid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F4E4F8F"/>
    <w:multiLevelType w:val="hybridMultilevel"/>
    <w:tmpl w:val="78F60328"/>
    <w:lvl w:ilvl="0" w:tplc="04150017">
      <w:start w:val="1"/>
      <w:numFmt w:val="lowerLetter"/>
      <w:lvlText w:val="%1)"/>
      <w:lvlJc w:val="left"/>
      <w:pPr>
        <w:ind w:left="393" w:hanging="360"/>
      </w:pPr>
      <w:rPr>
        <w:rFonts w:hint="default"/>
      </w:rPr>
    </w:lvl>
    <w:lvl w:ilvl="1" w:tplc="FFFFFFFF" w:tentative="1">
      <w:start w:val="1"/>
      <w:numFmt w:val="bullet"/>
      <w:lvlText w:val="o"/>
      <w:lvlJc w:val="left"/>
      <w:pPr>
        <w:ind w:left="1113" w:hanging="360"/>
      </w:pPr>
      <w:rPr>
        <w:rFonts w:ascii="Courier New" w:hAnsi="Courier New" w:cs="Courier New" w:hint="default"/>
      </w:rPr>
    </w:lvl>
    <w:lvl w:ilvl="2" w:tplc="FFFFFFFF" w:tentative="1">
      <w:start w:val="1"/>
      <w:numFmt w:val="bullet"/>
      <w:lvlText w:val=""/>
      <w:lvlJc w:val="left"/>
      <w:pPr>
        <w:ind w:left="1833" w:hanging="360"/>
      </w:pPr>
      <w:rPr>
        <w:rFonts w:ascii="Wingdings" w:hAnsi="Wingdings" w:hint="default"/>
      </w:rPr>
    </w:lvl>
    <w:lvl w:ilvl="3" w:tplc="FFFFFFFF" w:tentative="1">
      <w:start w:val="1"/>
      <w:numFmt w:val="bullet"/>
      <w:lvlText w:val=""/>
      <w:lvlJc w:val="left"/>
      <w:pPr>
        <w:ind w:left="2553" w:hanging="360"/>
      </w:pPr>
      <w:rPr>
        <w:rFonts w:ascii="Symbol" w:hAnsi="Symbol" w:hint="default"/>
      </w:rPr>
    </w:lvl>
    <w:lvl w:ilvl="4" w:tplc="FFFFFFFF" w:tentative="1">
      <w:start w:val="1"/>
      <w:numFmt w:val="bullet"/>
      <w:lvlText w:val="o"/>
      <w:lvlJc w:val="left"/>
      <w:pPr>
        <w:ind w:left="3273" w:hanging="360"/>
      </w:pPr>
      <w:rPr>
        <w:rFonts w:ascii="Courier New" w:hAnsi="Courier New" w:cs="Courier New" w:hint="default"/>
      </w:rPr>
    </w:lvl>
    <w:lvl w:ilvl="5" w:tplc="FFFFFFFF" w:tentative="1">
      <w:start w:val="1"/>
      <w:numFmt w:val="bullet"/>
      <w:lvlText w:val=""/>
      <w:lvlJc w:val="left"/>
      <w:pPr>
        <w:ind w:left="3993" w:hanging="360"/>
      </w:pPr>
      <w:rPr>
        <w:rFonts w:ascii="Wingdings" w:hAnsi="Wingdings" w:hint="default"/>
      </w:rPr>
    </w:lvl>
    <w:lvl w:ilvl="6" w:tplc="FFFFFFFF" w:tentative="1">
      <w:start w:val="1"/>
      <w:numFmt w:val="bullet"/>
      <w:lvlText w:val=""/>
      <w:lvlJc w:val="left"/>
      <w:pPr>
        <w:ind w:left="4713" w:hanging="360"/>
      </w:pPr>
      <w:rPr>
        <w:rFonts w:ascii="Symbol" w:hAnsi="Symbol" w:hint="default"/>
      </w:rPr>
    </w:lvl>
    <w:lvl w:ilvl="7" w:tplc="FFFFFFFF" w:tentative="1">
      <w:start w:val="1"/>
      <w:numFmt w:val="bullet"/>
      <w:lvlText w:val="o"/>
      <w:lvlJc w:val="left"/>
      <w:pPr>
        <w:ind w:left="5433" w:hanging="360"/>
      </w:pPr>
      <w:rPr>
        <w:rFonts w:ascii="Courier New" w:hAnsi="Courier New" w:cs="Courier New" w:hint="default"/>
      </w:rPr>
    </w:lvl>
    <w:lvl w:ilvl="8" w:tplc="FFFFFFFF" w:tentative="1">
      <w:start w:val="1"/>
      <w:numFmt w:val="bullet"/>
      <w:lvlText w:val=""/>
      <w:lvlJc w:val="left"/>
      <w:pPr>
        <w:ind w:left="6153" w:hanging="360"/>
      </w:pPr>
      <w:rPr>
        <w:rFonts w:ascii="Wingdings" w:hAnsi="Wingdings" w:hint="default"/>
      </w:rPr>
    </w:lvl>
  </w:abstractNum>
  <w:abstractNum w:abstractNumId="15" w15:restartNumberingAfterBreak="0">
    <w:nsid w:val="40A008A5"/>
    <w:multiLevelType w:val="hybridMultilevel"/>
    <w:tmpl w:val="32263A40"/>
    <w:lvl w:ilvl="0" w:tplc="041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1DA0839"/>
    <w:multiLevelType w:val="hybridMultilevel"/>
    <w:tmpl w:val="3D0EB85E"/>
    <w:lvl w:ilvl="0" w:tplc="8B84DC0C">
      <w:start w:val="1"/>
      <w:numFmt w:val="bullet"/>
      <w:lvlText w:val="•"/>
      <w:lvlJc w:val="left"/>
      <w:pPr>
        <w:tabs>
          <w:tab w:val="num" w:pos="720"/>
        </w:tabs>
        <w:ind w:left="720" w:hanging="360"/>
      </w:pPr>
      <w:rPr>
        <w:rFonts w:ascii="Arial" w:hAnsi="Arial" w:hint="default"/>
      </w:rPr>
    </w:lvl>
    <w:lvl w:ilvl="1" w:tplc="331C1124" w:tentative="1">
      <w:start w:val="1"/>
      <w:numFmt w:val="bullet"/>
      <w:lvlText w:val="•"/>
      <w:lvlJc w:val="left"/>
      <w:pPr>
        <w:tabs>
          <w:tab w:val="num" w:pos="1440"/>
        </w:tabs>
        <w:ind w:left="1440" w:hanging="360"/>
      </w:pPr>
      <w:rPr>
        <w:rFonts w:ascii="Arial" w:hAnsi="Arial" w:hint="default"/>
      </w:rPr>
    </w:lvl>
    <w:lvl w:ilvl="2" w:tplc="0D9EB832" w:tentative="1">
      <w:start w:val="1"/>
      <w:numFmt w:val="bullet"/>
      <w:lvlText w:val="•"/>
      <w:lvlJc w:val="left"/>
      <w:pPr>
        <w:tabs>
          <w:tab w:val="num" w:pos="2160"/>
        </w:tabs>
        <w:ind w:left="2160" w:hanging="360"/>
      </w:pPr>
      <w:rPr>
        <w:rFonts w:ascii="Arial" w:hAnsi="Arial" w:hint="default"/>
      </w:rPr>
    </w:lvl>
    <w:lvl w:ilvl="3" w:tplc="FCE806EC" w:tentative="1">
      <w:start w:val="1"/>
      <w:numFmt w:val="bullet"/>
      <w:lvlText w:val="•"/>
      <w:lvlJc w:val="left"/>
      <w:pPr>
        <w:tabs>
          <w:tab w:val="num" w:pos="2880"/>
        </w:tabs>
        <w:ind w:left="2880" w:hanging="360"/>
      </w:pPr>
      <w:rPr>
        <w:rFonts w:ascii="Arial" w:hAnsi="Arial" w:hint="default"/>
      </w:rPr>
    </w:lvl>
    <w:lvl w:ilvl="4" w:tplc="D0DAE266" w:tentative="1">
      <w:start w:val="1"/>
      <w:numFmt w:val="bullet"/>
      <w:lvlText w:val="•"/>
      <w:lvlJc w:val="left"/>
      <w:pPr>
        <w:tabs>
          <w:tab w:val="num" w:pos="3600"/>
        </w:tabs>
        <w:ind w:left="3600" w:hanging="360"/>
      </w:pPr>
      <w:rPr>
        <w:rFonts w:ascii="Arial" w:hAnsi="Arial" w:hint="default"/>
      </w:rPr>
    </w:lvl>
    <w:lvl w:ilvl="5" w:tplc="F5A2EB22" w:tentative="1">
      <w:start w:val="1"/>
      <w:numFmt w:val="bullet"/>
      <w:lvlText w:val="•"/>
      <w:lvlJc w:val="left"/>
      <w:pPr>
        <w:tabs>
          <w:tab w:val="num" w:pos="4320"/>
        </w:tabs>
        <w:ind w:left="4320" w:hanging="360"/>
      </w:pPr>
      <w:rPr>
        <w:rFonts w:ascii="Arial" w:hAnsi="Arial" w:hint="default"/>
      </w:rPr>
    </w:lvl>
    <w:lvl w:ilvl="6" w:tplc="37948306" w:tentative="1">
      <w:start w:val="1"/>
      <w:numFmt w:val="bullet"/>
      <w:lvlText w:val="•"/>
      <w:lvlJc w:val="left"/>
      <w:pPr>
        <w:tabs>
          <w:tab w:val="num" w:pos="5040"/>
        </w:tabs>
        <w:ind w:left="5040" w:hanging="360"/>
      </w:pPr>
      <w:rPr>
        <w:rFonts w:ascii="Arial" w:hAnsi="Arial" w:hint="default"/>
      </w:rPr>
    </w:lvl>
    <w:lvl w:ilvl="7" w:tplc="22B61F16" w:tentative="1">
      <w:start w:val="1"/>
      <w:numFmt w:val="bullet"/>
      <w:lvlText w:val="•"/>
      <w:lvlJc w:val="left"/>
      <w:pPr>
        <w:tabs>
          <w:tab w:val="num" w:pos="5760"/>
        </w:tabs>
        <w:ind w:left="5760" w:hanging="360"/>
      </w:pPr>
      <w:rPr>
        <w:rFonts w:ascii="Arial" w:hAnsi="Arial" w:hint="default"/>
      </w:rPr>
    </w:lvl>
    <w:lvl w:ilvl="8" w:tplc="E9B8B5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57A8B"/>
    <w:multiLevelType w:val="hybridMultilevel"/>
    <w:tmpl w:val="40A8E4B6"/>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AD35015"/>
    <w:multiLevelType w:val="hybridMultilevel"/>
    <w:tmpl w:val="0342640A"/>
    <w:lvl w:ilvl="0" w:tplc="6B18DE2A">
      <w:start w:val="1"/>
      <w:numFmt w:val="bullet"/>
      <w:lvlText w:val="•"/>
      <w:lvlJc w:val="left"/>
      <w:pPr>
        <w:tabs>
          <w:tab w:val="num" w:pos="720"/>
        </w:tabs>
        <w:ind w:left="720" w:hanging="360"/>
      </w:pPr>
      <w:rPr>
        <w:rFonts w:ascii="Arial" w:hAnsi="Arial" w:hint="default"/>
      </w:rPr>
    </w:lvl>
    <w:lvl w:ilvl="1" w:tplc="84B0D61C" w:tentative="1">
      <w:start w:val="1"/>
      <w:numFmt w:val="bullet"/>
      <w:lvlText w:val="•"/>
      <w:lvlJc w:val="left"/>
      <w:pPr>
        <w:tabs>
          <w:tab w:val="num" w:pos="1440"/>
        </w:tabs>
        <w:ind w:left="1440" w:hanging="360"/>
      </w:pPr>
      <w:rPr>
        <w:rFonts w:ascii="Arial" w:hAnsi="Arial" w:hint="default"/>
      </w:rPr>
    </w:lvl>
    <w:lvl w:ilvl="2" w:tplc="9C24B606" w:tentative="1">
      <w:start w:val="1"/>
      <w:numFmt w:val="bullet"/>
      <w:lvlText w:val="•"/>
      <w:lvlJc w:val="left"/>
      <w:pPr>
        <w:tabs>
          <w:tab w:val="num" w:pos="2160"/>
        </w:tabs>
        <w:ind w:left="2160" w:hanging="360"/>
      </w:pPr>
      <w:rPr>
        <w:rFonts w:ascii="Arial" w:hAnsi="Arial" w:hint="default"/>
      </w:rPr>
    </w:lvl>
    <w:lvl w:ilvl="3" w:tplc="92C64822" w:tentative="1">
      <w:start w:val="1"/>
      <w:numFmt w:val="bullet"/>
      <w:lvlText w:val="•"/>
      <w:lvlJc w:val="left"/>
      <w:pPr>
        <w:tabs>
          <w:tab w:val="num" w:pos="2880"/>
        </w:tabs>
        <w:ind w:left="2880" w:hanging="360"/>
      </w:pPr>
      <w:rPr>
        <w:rFonts w:ascii="Arial" w:hAnsi="Arial" w:hint="default"/>
      </w:rPr>
    </w:lvl>
    <w:lvl w:ilvl="4" w:tplc="B5201E56" w:tentative="1">
      <w:start w:val="1"/>
      <w:numFmt w:val="bullet"/>
      <w:lvlText w:val="•"/>
      <w:lvlJc w:val="left"/>
      <w:pPr>
        <w:tabs>
          <w:tab w:val="num" w:pos="3600"/>
        </w:tabs>
        <w:ind w:left="3600" w:hanging="360"/>
      </w:pPr>
      <w:rPr>
        <w:rFonts w:ascii="Arial" w:hAnsi="Arial" w:hint="default"/>
      </w:rPr>
    </w:lvl>
    <w:lvl w:ilvl="5" w:tplc="4B7E73EE" w:tentative="1">
      <w:start w:val="1"/>
      <w:numFmt w:val="bullet"/>
      <w:lvlText w:val="•"/>
      <w:lvlJc w:val="left"/>
      <w:pPr>
        <w:tabs>
          <w:tab w:val="num" w:pos="4320"/>
        </w:tabs>
        <w:ind w:left="4320" w:hanging="360"/>
      </w:pPr>
      <w:rPr>
        <w:rFonts w:ascii="Arial" w:hAnsi="Arial" w:hint="default"/>
      </w:rPr>
    </w:lvl>
    <w:lvl w:ilvl="6" w:tplc="E5883AFC" w:tentative="1">
      <w:start w:val="1"/>
      <w:numFmt w:val="bullet"/>
      <w:lvlText w:val="•"/>
      <w:lvlJc w:val="left"/>
      <w:pPr>
        <w:tabs>
          <w:tab w:val="num" w:pos="5040"/>
        </w:tabs>
        <w:ind w:left="5040" w:hanging="360"/>
      </w:pPr>
      <w:rPr>
        <w:rFonts w:ascii="Arial" w:hAnsi="Arial" w:hint="default"/>
      </w:rPr>
    </w:lvl>
    <w:lvl w:ilvl="7" w:tplc="2406813E" w:tentative="1">
      <w:start w:val="1"/>
      <w:numFmt w:val="bullet"/>
      <w:lvlText w:val="•"/>
      <w:lvlJc w:val="left"/>
      <w:pPr>
        <w:tabs>
          <w:tab w:val="num" w:pos="5760"/>
        </w:tabs>
        <w:ind w:left="5760" w:hanging="360"/>
      </w:pPr>
      <w:rPr>
        <w:rFonts w:ascii="Arial" w:hAnsi="Arial" w:hint="default"/>
      </w:rPr>
    </w:lvl>
    <w:lvl w:ilvl="8" w:tplc="B89E17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E0297"/>
    <w:multiLevelType w:val="hybridMultilevel"/>
    <w:tmpl w:val="06EE241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011E92"/>
    <w:multiLevelType w:val="hybridMultilevel"/>
    <w:tmpl w:val="40A8E4B6"/>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B190832"/>
    <w:multiLevelType w:val="hybridMultilevel"/>
    <w:tmpl w:val="45623936"/>
    <w:lvl w:ilvl="0" w:tplc="1C900A3C">
      <w:start w:val="1"/>
      <w:numFmt w:val="bullet"/>
      <w:lvlText w:val="•"/>
      <w:lvlJc w:val="left"/>
      <w:pPr>
        <w:tabs>
          <w:tab w:val="num" w:pos="720"/>
        </w:tabs>
        <w:ind w:left="720" w:hanging="360"/>
      </w:pPr>
      <w:rPr>
        <w:rFonts w:ascii="Arial" w:hAnsi="Arial" w:hint="default"/>
      </w:rPr>
    </w:lvl>
    <w:lvl w:ilvl="1" w:tplc="EEC81DCE" w:tentative="1">
      <w:start w:val="1"/>
      <w:numFmt w:val="bullet"/>
      <w:lvlText w:val="•"/>
      <w:lvlJc w:val="left"/>
      <w:pPr>
        <w:tabs>
          <w:tab w:val="num" w:pos="1440"/>
        </w:tabs>
        <w:ind w:left="1440" w:hanging="360"/>
      </w:pPr>
      <w:rPr>
        <w:rFonts w:ascii="Arial" w:hAnsi="Arial" w:hint="default"/>
      </w:rPr>
    </w:lvl>
    <w:lvl w:ilvl="2" w:tplc="F1EA3624" w:tentative="1">
      <w:start w:val="1"/>
      <w:numFmt w:val="bullet"/>
      <w:lvlText w:val="•"/>
      <w:lvlJc w:val="left"/>
      <w:pPr>
        <w:tabs>
          <w:tab w:val="num" w:pos="2160"/>
        </w:tabs>
        <w:ind w:left="2160" w:hanging="360"/>
      </w:pPr>
      <w:rPr>
        <w:rFonts w:ascii="Arial" w:hAnsi="Arial" w:hint="default"/>
      </w:rPr>
    </w:lvl>
    <w:lvl w:ilvl="3" w:tplc="6DA4C408" w:tentative="1">
      <w:start w:val="1"/>
      <w:numFmt w:val="bullet"/>
      <w:lvlText w:val="•"/>
      <w:lvlJc w:val="left"/>
      <w:pPr>
        <w:tabs>
          <w:tab w:val="num" w:pos="2880"/>
        </w:tabs>
        <w:ind w:left="2880" w:hanging="360"/>
      </w:pPr>
      <w:rPr>
        <w:rFonts w:ascii="Arial" w:hAnsi="Arial" w:hint="default"/>
      </w:rPr>
    </w:lvl>
    <w:lvl w:ilvl="4" w:tplc="DF4E659E" w:tentative="1">
      <w:start w:val="1"/>
      <w:numFmt w:val="bullet"/>
      <w:lvlText w:val="•"/>
      <w:lvlJc w:val="left"/>
      <w:pPr>
        <w:tabs>
          <w:tab w:val="num" w:pos="3600"/>
        </w:tabs>
        <w:ind w:left="3600" w:hanging="360"/>
      </w:pPr>
      <w:rPr>
        <w:rFonts w:ascii="Arial" w:hAnsi="Arial" w:hint="default"/>
      </w:rPr>
    </w:lvl>
    <w:lvl w:ilvl="5" w:tplc="F6280D06" w:tentative="1">
      <w:start w:val="1"/>
      <w:numFmt w:val="bullet"/>
      <w:lvlText w:val="•"/>
      <w:lvlJc w:val="left"/>
      <w:pPr>
        <w:tabs>
          <w:tab w:val="num" w:pos="4320"/>
        </w:tabs>
        <w:ind w:left="4320" w:hanging="360"/>
      </w:pPr>
      <w:rPr>
        <w:rFonts w:ascii="Arial" w:hAnsi="Arial" w:hint="default"/>
      </w:rPr>
    </w:lvl>
    <w:lvl w:ilvl="6" w:tplc="1BB8A826" w:tentative="1">
      <w:start w:val="1"/>
      <w:numFmt w:val="bullet"/>
      <w:lvlText w:val="•"/>
      <w:lvlJc w:val="left"/>
      <w:pPr>
        <w:tabs>
          <w:tab w:val="num" w:pos="5040"/>
        </w:tabs>
        <w:ind w:left="5040" w:hanging="360"/>
      </w:pPr>
      <w:rPr>
        <w:rFonts w:ascii="Arial" w:hAnsi="Arial" w:hint="default"/>
      </w:rPr>
    </w:lvl>
    <w:lvl w:ilvl="7" w:tplc="4A02B148" w:tentative="1">
      <w:start w:val="1"/>
      <w:numFmt w:val="bullet"/>
      <w:lvlText w:val="•"/>
      <w:lvlJc w:val="left"/>
      <w:pPr>
        <w:tabs>
          <w:tab w:val="num" w:pos="5760"/>
        </w:tabs>
        <w:ind w:left="5760" w:hanging="360"/>
      </w:pPr>
      <w:rPr>
        <w:rFonts w:ascii="Arial" w:hAnsi="Arial" w:hint="default"/>
      </w:rPr>
    </w:lvl>
    <w:lvl w:ilvl="8" w:tplc="AC4E9CB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BE6C5B"/>
    <w:multiLevelType w:val="hybridMultilevel"/>
    <w:tmpl w:val="7C1CBAE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FF97EB6"/>
    <w:multiLevelType w:val="hybridMultilevel"/>
    <w:tmpl w:val="40A8E4B6"/>
    <w:lvl w:ilvl="0" w:tplc="FFFFFFFF">
      <w:start w:val="1"/>
      <w:numFmt w:val="decimal"/>
      <w:lvlText w:val="%1."/>
      <w:lvlJc w:val="left"/>
      <w:pPr>
        <w:ind w:left="360" w:hanging="360"/>
      </w:pPr>
      <w:rPr>
        <w:rFonts w:asciiTheme="minorHAnsi" w:eastAsiaTheme="minorHAnsi" w:hAnsiTheme="minorHAnsi" w:cstheme="minorBidi"/>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0717E19"/>
    <w:multiLevelType w:val="hybridMultilevel"/>
    <w:tmpl w:val="FDAC5646"/>
    <w:lvl w:ilvl="0" w:tplc="20888802">
      <w:start w:val="1"/>
      <w:numFmt w:val="decimal"/>
      <w:lvlText w:val="%1."/>
      <w:lvlJc w:val="left"/>
      <w:pPr>
        <w:ind w:left="1080" w:hanging="72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574370"/>
    <w:multiLevelType w:val="hybridMultilevel"/>
    <w:tmpl w:val="6C7411A8"/>
    <w:lvl w:ilvl="0" w:tplc="0415000F">
      <w:start w:val="1"/>
      <w:numFmt w:val="decimal"/>
      <w:lvlText w:val="%1."/>
      <w:lvlJc w:val="left"/>
      <w:pPr>
        <w:ind w:left="1114" w:hanging="720"/>
      </w:pPr>
      <w:rPr>
        <w:rFonts w:hint="default"/>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6" w15:restartNumberingAfterBreak="0">
    <w:nsid w:val="76846B6D"/>
    <w:multiLevelType w:val="hybridMultilevel"/>
    <w:tmpl w:val="61207FB8"/>
    <w:lvl w:ilvl="0" w:tplc="0415000F">
      <w:start w:val="1"/>
      <w:numFmt w:val="decimal"/>
      <w:lvlText w:val="%1."/>
      <w:lvlJc w:val="left"/>
      <w:pPr>
        <w:ind w:left="720" w:hanging="360"/>
      </w:pPr>
    </w:lvl>
    <w:lvl w:ilvl="1" w:tplc="3E96928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2E5A6B"/>
    <w:multiLevelType w:val="hybridMultilevel"/>
    <w:tmpl w:val="FB3A7B48"/>
    <w:lvl w:ilvl="0" w:tplc="D59A2188">
      <w:start w:val="1"/>
      <w:numFmt w:val="bullet"/>
      <w:lvlText w:val="•"/>
      <w:lvlJc w:val="left"/>
      <w:pPr>
        <w:tabs>
          <w:tab w:val="num" w:pos="720"/>
        </w:tabs>
        <w:ind w:left="720" w:hanging="360"/>
      </w:pPr>
      <w:rPr>
        <w:rFonts w:ascii="Arial" w:hAnsi="Arial" w:hint="default"/>
      </w:rPr>
    </w:lvl>
    <w:lvl w:ilvl="1" w:tplc="A8A4122A" w:tentative="1">
      <w:start w:val="1"/>
      <w:numFmt w:val="bullet"/>
      <w:lvlText w:val="•"/>
      <w:lvlJc w:val="left"/>
      <w:pPr>
        <w:tabs>
          <w:tab w:val="num" w:pos="1440"/>
        </w:tabs>
        <w:ind w:left="1440" w:hanging="360"/>
      </w:pPr>
      <w:rPr>
        <w:rFonts w:ascii="Arial" w:hAnsi="Arial" w:hint="default"/>
      </w:rPr>
    </w:lvl>
    <w:lvl w:ilvl="2" w:tplc="20408C3A" w:tentative="1">
      <w:start w:val="1"/>
      <w:numFmt w:val="bullet"/>
      <w:lvlText w:val="•"/>
      <w:lvlJc w:val="left"/>
      <w:pPr>
        <w:tabs>
          <w:tab w:val="num" w:pos="2160"/>
        </w:tabs>
        <w:ind w:left="2160" w:hanging="360"/>
      </w:pPr>
      <w:rPr>
        <w:rFonts w:ascii="Arial" w:hAnsi="Arial" w:hint="default"/>
      </w:rPr>
    </w:lvl>
    <w:lvl w:ilvl="3" w:tplc="2B42E06A" w:tentative="1">
      <w:start w:val="1"/>
      <w:numFmt w:val="bullet"/>
      <w:lvlText w:val="•"/>
      <w:lvlJc w:val="left"/>
      <w:pPr>
        <w:tabs>
          <w:tab w:val="num" w:pos="2880"/>
        </w:tabs>
        <w:ind w:left="2880" w:hanging="360"/>
      </w:pPr>
      <w:rPr>
        <w:rFonts w:ascii="Arial" w:hAnsi="Arial" w:hint="default"/>
      </w:rPr>
    </w:lvl>
    <w:lvl w:ilvl="4" w:tplc="021C3616" w:tentative="1">
      <w:start w:val="1"/>
      <w:numFmt w:val="bullet"/>
      <w:lvlText w:val="•"/>
      <w:lvlJc w:val="left"/>
      <w:pPr>
        <w:tabs>
          <w:tab w:val="num" w:pos="3600"/>
        </w:tabs>
        <w:ind w:left="3600" w:hanging="360"/>
      </w:pPr>
      <w:rPr>
        <w:rFonts w:ascii="Arial" w:hAnsi="Arial" w:hint="default"/>
      </w:rPr>
    </w:lvl>
    <w:lvl w:ilvl="5" w:tplc="6520E756" w:tentative="1">
      <w:start w:val="1"/>
      <w:numFmt w:val="bullet"/>
      <w:lvlText w:val="•"/>
      <w:lvlJc w:val="left"/>
      <w:pPr>
        <w:tabs>
          <w:tab w:val="num" w:pos="4320"/>
        </w:tabs>
        <w:ind w:left="4320" w:hanging="360"/>
      </w:pPr>
      <w:rPr>
        <w:rFonts w:ascii="Arial" w:hAnsi="Arial" w:hint="default"/>
      </w:rPr>
    </w:lvl>
    <w:lvl w:ilvl="6" w:tplc="4D94A3DC" w:tentative="1">
      <w:start w:val="1"/>
      <w:numFmt w:val="bullet"/>
      <w:lvlText w:val="•"/>
      <w:lvlJc w:val="left"/>
      <w:pPr>
        <w:tabs>
          <w:tab w:val="num" w:pos="5040"/>
        </w:tabs>
        <w:ind w:left="5040" w:hanging="360"/>
      </w:pPr>
      <w:rPr>
        <w:rFonts w:ascii="Arial" w:hAnsi="Arial" w:hint="default"/>
      </w:rPr>
    </w:lvl>
    <w:lvl w:ilvl="7" w:tplc="9C84E334" w:tentative="1">
      <w:start w:val="1"/>
      <w:numFmt w:val="bullet"/>
      <w:lvlText w:val="•"/>
      <w:lvlJc w:val="left"/>
      <w:pPr>
        <w:tabs>
          <w:tab w:val="num" w:pos="5760"/>
        </w:tabs>
        <w:ind w:left="5760" w:hanging="360"/>
      </w:pPr>
      <w:rPr>
        <w:rFonts w:ascii="Arial" w:hAnsi="Arial" w:hint="default"/>
      </w:rPr>
    </w:lvl>
    <w:lvl w:ilvl="8" w:tplc="FAFADF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9F1743"/>
    <w:multiLevelType w:val="hybridMultilevel"/>
    <w:tmpl w:val="612AE94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3"/>
  </w:num>
  <w:num w:numId="3">
    <w:abstractNumId w:val="6"/>
  </w:num>
  <w:num w:numId="4">
    <w:abstractNumId w:val="17"/>
  </w:num>
  <w:num w:numId="5">
    <w:abstractNumId w:val="23"/>
  </w:num>
  <w:num w:numId="6">
    <w:abstractNumId w:val="0"/>
  </w:num>
  <w:num w:numId="7">
    <w:abstractNumId w:val="20"/>
  </w:num>
  <w:num w:numId="8">
    <w:abstractNumId w:val="11"/>
  </w:num>
  <w:num w:numId="9">
    <w:abstractNumId w:val="7"/>
  </w:num>
  <w:num w:numId="10">
    <w:abstractNumId w:val="8"/>
  </w:num>
  <w:num w:numId="11">
    <w:abstractNumId w:val="28"/>
  </w:num>
  <w:num w:numId="12">
    <w:abstractNumId w:val="24"/>
  </w:num>
  <w:num w:numId="13">
    <w:abstractNumId w:val="26"/>
  </w:num>
  <w:num w:numId="14">
    <w:abstractNumId w:val="3"/>
  </w:num>
  <w:num w:numId="15">
    <w:abstractNumId w:val="1"/>
  </w:num>
  <w:num w:numId="16">
    <w:abstractNumId w:val="4"/>
  </w:num>
  <w:num w:numId="17">
    <w:abstractNumId w:val="5"/>
  </w:num>
  <w:num w:numId="18">
    <w:abstractNumId w:val="14"/>
  </w:num>
  <w:num w:numId="19">
    <w:abstractNumId w:val="25"/>
  </w:num>
  <w:num w:numId="20">
    <w:abstractNumId w:val="2"/>
  </w:num>
  <w:num w:numId="21">
    <w:abstractNumId w:val="9"/>
  </w:num>
  <w:num w:numId="22">
    <w:abstractNumId w:val="10"/>
  </w:num>
  <w:num w:numId="23">
    <w:abstractNumId w:val="15"/>
  </w:num>
  <w:num w:numId="24">
    <w:abstractNumId w:val="19"/>
  </w:num>
  <w:num w:numId="25">
    <w:abstractNumId w:val="12"/>
  </w:num>
  <w:num w:numId="26">
    <w:abstractNumId w:val="27"/>
  </w:num>
  <w:num w:numId="27">
    <w:abstractNumId w:val="21"/>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50"/>
    <w:rsid w:val="00012650"/>
    <w:rsid w:val="00095B4F"/>
    <w:rsid w:val="003E11F5"/>
    <w:rsid w:val="004E0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10C2"/>
  <w15:chartTrackingRefBased/>
  <w15:docId w15:val="{92847686-55E9-46F8-A502-5882916E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95B4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5B4F"/>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59"/>
    <w:rsid w:val="0009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95B4F"/>
    <w:pPr>
      <w:spacing w:after="200" w:line="276" w:lineRule="auto"/>
      <w:ind w:left="720"/>
      <w:contextualSpacing/>
    </w:pPr>
  </w:style>
  <w:style w:type="character" w:customStyle="1" w:styleId="elementor-alert-description">
    <w:name w:val="elementor-alert-description"/>
    <w:basedOn w:val="Domylnaczcionkaakapitu"/>
    <w:rsid w:val="0009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4382</Words>
  <Characters>26293</Characters>
  <Application>Microsoft Office Word</Application>
  <DocSecurity>0</DocSecurity>
  <Lines>219</Lines>
  <Paragraphs>61</Paragraphs>
  <ScaleCrop>false</ScaleCrop>
  <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4</cp:revision>
  <dcterms:created xsi:type="dcterms:W3CDTF">2024-02-13T14:07:00Z</dcterms:created>
  <dcterms:modified xsi:type="dcterms:W3CDTF">2024-02-13T15:40:00Z</dcterms:modified>
</cp:coreProperties>
</file>